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4BE06" w14:textId="77777777" w:rsidR="00E20EB8" w:rsidRPr="00E20EB8" w:rsidRDefault="00E20EB8">
      <w:pPr>
        <w:rPr>
          <w:rFonts w:ascii="Arial" w:hAnsi="Arial" w:cs="Arial"/>
          <w:b/>
          <w:sz w:val="28"/>
          <w:szCs w:val="28"/>
        </w:rPr>
      </w:pPr>
      <w:r w:rsidRPr="00E20EB8">
        <w:rPr>
          <w:rFonts w:ascii="Arial" w:hAnsi="Arial" w:cs="Arial"/>
          <w:b/>
          <w:sz w:val="28"/>
          <w:szCs w:val="28"/>
        </w:rPr>
        <w:t>ENGAGE</w:t>
      </w:r>
      <w:r>
        <w:rPr>
          <w:rFonts w:ascii="Arial" w:hAnsi="Arial" w:cs="Arial"/>
          <w:b/>
          <w:sz w:val="28"/>
          <w:szCs w:val="28"/>
        </w:rPr>
        <w:t>,</w:t>
      </w:r>
      <w:r w:rsidRPr="00E20EB8">
        <w:rPr>
          <w:rFonts w:ascii="Arial" w:hAnsi="Arial" w:cs="Arial"/>
          <w:b/>
          <w:sz w:val="28"/>
          <w:szCs w:val="28"/>
        </w:rPr>
        <w:t xml:space="preserve"> 19</w:t>
      </w:r>
      <w:r w:rsidRPr="00E20EB8">
        <w:rPr>
          <w:rFonts w:ascii="Arial" w:hAnsi="Arial" w:cs="Arial"/>
          <w:b/>
          <w:sz w:val="28"/>
          <w:szCs w:val="28"/>
          <w:vertAlign w:val="superscript"/>
        </w:rPr>
        <w:t>th</w:t>
      </w:r>
      <w:r w:rsidRPr="00E20EB8">
        <w:rPr>
          <w:rFonts w:ascii="Arial" w:hAnsi="Arial" w:cs="Arial"/>
          <w:b/>
          <w:sz w:val="28"/>
          <w:szCs w:val="28"/>
        </w:rPr>
        <w:t xml:space="preserve"> January 2018</w:t>
      </w:r>
    </w:p>
    <w:p w14:paraId="5DCAC68B" w14:textId="77777777" w:rsidR="0091276F" w:rsidRDefault="00E20EB8">
      <w:pPr>
        <w:rPr>
          <w:rFonts w:ascii="Arial" w:hAnsi="Arial" w:cs="Arial"/>
          <w:b/>
          <w:sz w:val="28"/>
          <w:szCs w:val="28"/>
        </w:rPr>
      </w:pPr>
      <w:r w:rsidRPr="00E20EB8">
        <w:rPr>
          <w:rFonts w:ascii="Arial" w:hAnsi="Arial" w:cs="Arial"/>
          <w:b/>
          <w:sz w:val="28"/>
          <w:szCs w:val="28"/>
        </w:rPr>
        <w:t xml:space="preserve">A guided conversation with </w:t>
      </w:r>
      <w:r w:rsidR="0091276F" w:rsidRPr="00E20EB8">
        <w:rPr>
          <w:rFonts w:ascii="Arial" w:hAnsi="Arial" w:cs="Arial"/>
          <w:b/>
          <w:sz w:val="28"/>
          <w:szCs w:val="28"/>
        </w:rPr>
        <w:t>Peter Felt</w:t>
      </w:r>
      <w:r w:rsidRPr="00E20EB8">
        <w:rPr>
          <w:rFonts w:ascii="Arial" w:hAnsi="Arial" w:cs="Arial"/>
          <w:b/>
          <w:sz w:val="28"/>
          <w:szCs w:val="28"/>
        </w:rPr>
        <w:t>e</w:t>
      </w:r>
      <w:r w:rsidR="0091276F" w:rsidRPr="00E20EB8">
        <w:rPr>
          <w:rFonts w:ascii="Arial" w:hAnsi="Arial" w:cs="Arial"/>
          <w:b/>
          <w:sz w:val="28"/>
          <w:szCs w:val="28"/>
        </w:rPr>
        <w:t xml:space="preserve">n and Meredith </w:t>
      </w:r>
      <w:proofErr w:type="spellStart"/>
      <w:r w:rsidR="0091276F" w:rsidRPr="00E20EB8">
        <w:rPr>
          <w:rFonts w:ascii="Arial" w:hAnsi="Arial" w:cs="Arial"/>
          <w:b/>
          <w:sz w:val="28"/>
          <w:szCs w:val="28"/>
        </w:rPr>
        <w:t>Piatt</w:t>
      </w:r>
      <w:proofErr w:type="spellEnd"/>
      <w:r>
        <w:rPr>
          <w:rFonts w:ascii="Arial" w:hAnsi="Arial" w:cs="Arial"/>
          <w:b/>
          <w:sz w:val="28"/>
          <w:szCs w:val="28"/>
        </w:rPr>
        <w:t>,</w:t>
      </w:r>
      <w:r w:rsidR="0091276F" w:rsidRPr="00E20EB8">
        <w:rPr>
          <w:rFonts w:ascii="Arial" w:hAnsi="Arial" w:cs="Arial"/>
          <w:b/>
          <w:sz w:val="28"/>
          <w:szCs w:val="28"/>
        </w:rPr>
        <w:t xml:space="preserve"> </w:t>
      </w:r>
      <w:r>
        <w:rPr>
          <w:rFonts w:ascii="Arial" w:hAnsi="Arial" w:cs="Arial"/>
          <w:b/>
          <w:sz w:val="28"/>
          <w:szCs w:val="28"/>
        </w:rPr>
        <w:t xml:space="preserve">led by Tanya </w:t>
      </w:r>
      <w:proofErr w:type="spellStart"/>
      <w:r>
        <w:rPr>
          <w:rFonts w:ascii="Arial" w:hAnsi="Arial" w:cs="Arial"/>
          <w:b/>
          <w:sz w:val="28"/>
          <w:szCs w:val="28"/>
        </w:rPr>
        <w:t>Lubicz-Nawrocka</w:t>
      </w:r>
      <w:proofErr w:type="spellEnd"/>
    </w:p>
    <w:p w14:paraId="472F9E95" w14:textId="77777777" w:rsidR="00E12837" w:rsidRDefault="00E12837">
      <w:pPr>
        <w:rPr>
          <w:rFonts w:ascii="Arial" w:hAnsi="Arial" w:cs="Arial"/>
          <w:i/>
          <w:sz w:val="24"/>
          <w:szCs w:val="24"/>
        </w:rPr>
      </w:pPr>
    </w:p>
    <w:p w14:paraId="1F0C331F" w14:textId="67B29DFD" w:rsidR="00E12837" w:rsidRPr="009400E0" w:rsidRDefault="00E15DFF" w:rsidP="009400E0">
      <w:pPr>
        <w:jc w:val="center"/>
        <w:rPr>
          <w:rFonts w:ascii="Arial" w:hAnsi="Arial" w:cs="Arial"/>
          <w:i/>
          <w:sz w:val="24"/>
          <w:szCs w:val="24"/>
        </w:rPr>
      </w:pPr>
      <w:r w:rsidRPr="00E12837">
        <w:rPr>
          <w:rFonts w:ascii="Arial" w:hAnsi="Arial" w:cs="Arial"/>
          <w:i/>
          <w:sz w:val="24"/>
          <w:szCs w:val="24"/>
        </w:rPr>
        <w:t xml:space="preserve">“We teach as </w:t>
      </w:r>
      <w:r w:rsidR="00653968">
        <w:rPr>
          <w:rFonts w:ascii="Arial" w:hAnsi="Arial" w:cs="Arial"/>
          <w:i/>
          <w:sz w:val="24"/>
          <w:szCs w:val="24"/>
        </w:rPr>
        <w:t xml:space="preserve">if </w:t>
      </w:r>
      <w:r w:rsidRPr="00E12837">
        <w:rPr>
          <w:rFonts w:ascii="Arial" w:hAnsi="Arial" w:cs="Arial"/>
          <w:i/>
          <w:sz w:val="24"/>
          <w:szCs w:val="24"/>
        </w:rPr>
        <w:t>we</w:t>
      </w:r>
      <w:r w:rsidR="00653968">
        <w:rPr>
          <w:rFonts w:ascii="Arial" w:hAnsi="Arial" w:cs="Arial"/>
          <w:i/>
          <w:sz w:val="24"/>
          <w:szCs w:val="24"/>
        </w:rPr>
        <w:t xml:space="preserve"> only</w:t>
      </w:r>
      <w:r w:rsidRPr="00E12837">
        <w:rPr>
          <w:rFonts w:ascii="Arial" w:hAnsi="Arial" w:cs="Arial"/>
          <w:i/>
          <w:sz w:val="24"/>
          <w:szCs w:val="24"/>
        </w:rPr>
        <w:t xml:space="preserve"> have heads, but also there are bodies and hearts”</w:t>
      </w:r>
    </w:p>
    <w:p w14:paraId="3211DF5D" w14:textId="77777777" w:rsidR="00E20EB8" w:rsidRDefault="00E15DFF">
      <w:pPr>
        <w:rPr>
          <w:rFonts w:ascii="Arial" w:hAnsi="Arial" w:cs="Arial"/>
          <w:sz w:val="24"/>
          <w:szCs w:val="24"/>
        </w:rPr>
      </w:pPr>
      <w:r>
        <w:rPr>
          <w:rFonts w:ascii="Arial" w:hAnsi="Arial" w:cs="Arial"/>
          <w:sz w:val="24"/>
          <w:szCs w:val="24"/>
        </w:rPr>
        <w:t>T</w:t>
      </w:r>
      <w:r w:rsidR="00E20EB8">
        <w:rPr>
          <w:rFonts w:ascii="Arial" w:hAnsi="Arial" w:cs="Arial"/>
          <w:sz w:val="24"/>
          <w:szCs w:val="24"/>
        </w:rPr>
        <w:t>he discussion</w:t>
      </w:r>
      <w:r>
        <w:rPr>
          <w:rFonts w:ascii="Arial" w:hAnsi="Arial" w:cs="Arial"/>
          <w:sz w:val="24"/>
          <w:szCs w:val="24"/>
        </w:rPr>
        <w:t xml:space="preserve"> </w:t>
      </w:r>
      <w:proofErr w:type="gramStart"/>
      <w:r>
        <w:rPr>
          <w:rFonts w:ascii="Arial" w:hAnsi="Arial" w:cs="Arial"/>
          <w:sz w:val="24"/>
          <w:szCs w:val="24"/>
        </w:rPr>
        <w:t>was introduced</w:t>
      </w:r>
      <w:proofErr w:type="gramEnd"/>
      <w:r>
        <w:rPr>
          <w:rFonts w:ascii="Arial" w:hAnsi="Arial" w:cs="Arial"/>
          <w:sz w:val="24"/>
          <w:szCs w:val="24"/>
        </w:rPr>
        <w:t xml:space="preserve"> </w:t>
      </w:r>
      <w:r w:rsidR="00E20EB8">
        <w:rPr>
          <w:rFonts w:ascii="Arial" w:hAnsi="Arial" w:cs="Arial"/>
          <w:sz w:val="24"/>
          <w:szCs w:val="24"/>
        </w:rPr>
        <w:t xml:space="preserve">by clarifying key terms in US education for ‘engagement’. </w:t>
      </w:r>
    </w:p>
    <w:p w14:paraId="72B2C7FA" w14:textId="77777777" w:rsidR="00AD6649" w:rsidRDefault="00AD6649">
      <w:pPr>
        <w:rPr>
          <w:rFonts w:ascii="Arial" w:hAnsi="Arial" w:cs="Arial"/>
          <w:sz w:val="24"/>
          <w:szCs w:val="24"/>
        </w:rPr>
      </w:pPr>
      <w:r>
        <w:rPr>
          <w:rFonts w:ascii="Arial" w:hAnsi="Arial" w:cs="Arial"/>
          <w:sz w:val="24"/>
          <w:szCs w:val="24"/>
        </w:rPr>
        <w:t>Peter and Meredith both felt that ‘engaged learning’ or ‘engagement’ was the most popular term</w:t>
      </w:r>
      <w:r w:rsidR="00E12837">
        <w:rPr>
          <w:rFonts w:ascii="Arial" w:hAnsi="Arial" w:cs="Arial"/>
          <w:sz w:val="24"/>
          <w:szCs w:val="24"/>
        </w:rPr>
        <w:t xml:space="preserve"> in the US</w:t>
      </w:r>
      <w:r>
        <w:rPr>
          <w:rFonts w:ascii="Arial" w:hAnsi="Arial" w:cs="Arial"/>
          <w:sz w:val="24"/>
          <w:szCs w:val="24"/>
        </w:rPr>
        <w:t>, with ‘engagement’ signifying all strands of</w:t>
      </w:r>
      <w:r w:rsidR="00E12837">
        <w:rPr>
          <w:rFonts w:ascii="Arial" w:hAnsi="Arial" w:cs="Arial"/>
          <w:sz w:val="24"/>
          <w:szCs w:val="24"/>
        </w:rPr>
        <w:t xml:space="preserve"> the</w:t>
      </w:r>
      <w:r>
        <w:rPr>
          <w:rFonts w:ascii="Arial" w:hAnsi="Arial" w:cs="Arial"/>
          <w:sz w:val="24"/>
          <w:szCs w:val="24"/>
        </w:rPr>
        <w:t xml:space="preserve"> learning journey</w:t>
      </w:r>
      <w:r w:rsidR="00E12837">
        <w:rPr>
          <w:rFonts w:ascii="Arial" w:hAnsi="Arial" w:cs="Arial"/>
          <w:sz w:val="24"/>
          <w:szCs w:val="24"/>
        </w:rPr>
        <w:t xml:space="preserve"> in which students were active participants</w:t>
      </w:r>
      <w:r>
        <w:rPr>
          <w:rFonts w:ascii="Arial" w:hAnsi="Arial" w:cs="Arial"/>
          <w:sz w:val="24"/>
          <w:szCs w:val="24"/>
        </w:rPr>
        <w:t>. ‘Partnership’ on the other hand, had a slightly narrower meaning – a ‘slice of engagement’</w:t>
      </w:r>
      <w:proofErr w:type="gramStart"/>
      <w:r>
        <w:rPr>
          <w:rFonts w:ascii="Arial" w:hAnsi="Arial" w:cs="Arial"/>
          <w:sz w:val="24"/>
          <w:szCs w:val="24"/>
        </w:rPr>
        <w:t>;</w:t>
      </w:r>
      <w:proofErr w:type="gramEnd"/>
      <w:r w:rsidR="00E12837">
        <w:rPr>
          <w:rFonts w:ascii="Arial" w:hAnsi="Arial" w:cs="Arial"/>
          <w:sz w:val="24"/>
          <w:szCs w:val="24"/>
        </w:rPr>
        <w:t xml:space="preserve"> a particular project, perhaps, in co-design or co-research/inquiry. </w:t>
      </w:r>
    </w:p>
    <w:p w14:paraId="4FAEAFD0" w14:textId="77777777" w:rsidR="00AA1D68" w:rsidRDefault="00AA1D68">
      <w:pPr>
        <w:rPr>
          <w:rFonts w:ascii="Arial" w:hAnsi="Arial" w:cs="Arial"/>
          <w:sz w:val="24"/>
          <w:szCs w:val="24"/>
        </w:rPr>
      </w:pPr>
    </w:p>
    <w:p w14:paraId="7B9BB146" w14:textId="77777777" w:rsidR="00E15DFF" w:rsidRPr="00E15DFF" w:rsidRDefault="00E15DFF" w:rsidP="00416C12">
      <w:pPr>
        <w:rPr>
          <w:rFonts w:ascii="Arial" w:hAnsi="Arial" w:cs="Arial"/>
          <w:b/>
          <w:sz w:val="24"/>
          <w:szCs w:val="24"/>
        </w:rPr>
      </w:pPr>
      <w:r w:rsidRPr="00E15DFF">
        <w:rPr>
          <w:rFonts w:ascii="Arial" w:hAnsi="Arial" w:cs="Arial"/>
          <w:b/>
          <w:sz w:val="24"/>
          <w:szCs w:val="24"/>
        </w:rPr>
        <w:t>What does engagement mean?</w:t>
      </w:r>
    </w:p>
    <w:p w14:paraId="1EECCE28" w14:textId="354045C3" w:rsidR="00E15DFF" w:rsidRDefault="00AD6649" w:rsidP="00416C12">
      <w:pPr>
        <w:rPr>
          <w:rFonts w:ascii="Arial" w:hAnsi="Arial" w:cs="Arial"/>
          <w:sz w:val="24"/>
          <w:szCs w:val="24"/>
        </w:rPr>
      </w:pPr>
      <w:r>
        <w:rPr>
          <w:rFonts w:ascii="Arial" w:hAnsi="Arial" w:cs="Arial"/>
          <w:sz w:val="24"/>
          <w:szCs w:val="24"/>
        </w:rPr>
        <w:t xml:space="preserve">Peter defined </w:t>
      </w:r>
      <w:r w:rsidR="00653968">
        <w:rPr>
          <w:rFonts w:ascii="Arial" w:hAnsi="Arial" w:cs="Arial"/>
          <w:sz w:val="24"/>
          <w:szCs w:val="24"/>
        </w:rPr>
        <w:t xml:space="preserve">a key component of </w:t>
      </w:r>
      <w:r>
        <w:rPr>
          <w:rFonts w:ascii="Arial" w:hAnsi="Arial" w:cs="Arial"/>
          <w:sz w:val="24"/>
          <w:szCs w:val="24"/>
        </w:rPr>
        <w:t xml:space="preserve">engagement as ‘learning </w:t>
      </w:r>
      <w:r w:rsidR="00653968">
        <w:rPr>
          <w:rFonts w:ascii="Arial" w:hAnsi="Arial" w:cs="Arial"/>
          <w:sz w:val="24"/>
          <w:szCs w:val="24"/>
        </w:rPr>
        <w:t xml:space="preserve">that is </w:t>
      </w:r>
      <w:r>
        <w:rPr>
          <w:rFonts w:ascii="Arial" w:hAnsi="Arial" w:cs="Arial"/>
          <w:sz w:val="24"/>
          <w:szCs w:val="24"/>
        </w:rPr>
        <w:t>meaningful from a student perspective’</w:t>
      </w:r>
      <w:r w:rsidR="00416C12">
        <w:rPr>
          <w:rFonts w:ascii="Arial" w:hAnsi="Arial" w:cs="Arial"/>
          <w:sz w:val="24"/>
          <w:szCs w:val="24"/>
        </w:rPr>
        <w:t xml:space="preserve">. Engaged learning </w:t>
      </w:r>
      <w:r>
        <w:rPr>
          <w:rFonts w:ascii="Arial" w:hAnsi="Arial" w:cs="Arial"/>
          <w:sz w:val="24"/>
          <w:szCs w:val="24"/>
        </w:rPr>
        <w:t>prompt</w:t>
      </w:r>
      <w:r w:rsidR="00416C12">
        <w:rPr>
          <w:rFonts w:ascii="Arial" w:hAnsi="Arial" w:cs="Arial"/>
          <w:sz w:val="24"/>
          <w:szCs w:val="24"/>
        </w:rPr>
        <w:t>s</w:t>
      </w:r>
      <w:r>
        <w:rPr>
          <w:rFonts w:ascii="Arial" w:hAnsi="Arial" w:cs="Arial"/>
          <w:sz w:val="24"/>
          <w:szCs w:val="24"/>
        </w:rPr>
        <w:t xml:space="preserve"> students to take ownership over their own learning. </w:t>
      </w:r>
      <w:r w:rsidR="00E15DFF">
        <w:rPr>
          <w:rFonts w:ascii="Arial" w:hAnsi="Arial" w:cs="Arial"/>
          <w:sz w:val="24"/>
          <w:szCs w:val="24"/>
        </w:rPr>
        <w:t xml:space="preserve">Yet it </w:t>
      </w:r>
      <w:proofErr w:type="gramStart"/>
      <w:r w:rsidR="00E15DFF">
        <w:rPr>
          <w:rFonts w:ascii="Arial" w:hAnsi="Arial" w:cs="Arial"/>
          <w:sz w:val="24"/>
          <w:szCs w:val="24"/>
        </w:rPr>
        <w:t>doesn’t</w:t>
      </w:r>
      <w:proofErr w:type="gramEnd"/>
      <w:r w:rsidR="00E15DFF">
        <w:rPr>
          <w:rFonts w:ascii="Arial" w:hAnsi="Arial" w:cs="Arial"/>
          <w:sz w:val="24"/>
          <w:szCs w:val="24"/>
        </w:rPr>
        <w:t xml:space="preserve"> necessarily have to feel good when the student is in the midst of an engaged learning experience. What it should do</w:t>
      </w:r>
      <w:r w:rsidR="00E12837">
        <w:rPr>
          <w:rFonts w:ascii="Arial" w:hAnsi="Arial" w:cs="Arial"/>
          <w:sz w:val="24"/>
          <w:szCs w:val="24"/>
        </w:rPr>
        <w:t>,</w:t>
      </w:r>
      <w:r w:rsidR="00E15DFF">
        <w:rPr>
          <w:rFonts w:ascii="Arial" w:hAnsi="Arial" w:cs="Arial"/>
          <w:sz w:val="24"/>
          <w:szCs w:val="24"/>
        </w:rPr>
        <w:t xml:space="preserve"> though, is be designed to instil a student mind-set that makes them ‘fe</w:t>
      </w:r>
      <w:r w:rsidR="003A05E8">
        <w:rPr>
          <w:rFonts w:ascii="Arial" w:hAnsi="Arial" w:cs="Arial"/>
          <w:sz w:val="24"/>
          <w:szCs w:val="24"/>
        </w:rPr>
        <w:t>e</w:t>
      </w:r>
      <w:r w:rsidR="00E15DFF">
        <w:rPr>
          <w:rFonts w:ascii="Arial" w:hAnsi="Arial" w:cs="Arial"/>
          <w:sz w:val="24"/>
          <w:szCs w:val="24"/>
        </w:rPr>
        <w:t>l like I can learn something’.</w:t>
      </w:r>
    </w:p>
    <w:p w14:paraId="072A70AD" w14:textId="0AF9C591" w:rsidR="00E15DFF" w:rsidRPr="00E15DFF" w:rsidRDefault="00E15DFF" w:rsidP="00416C12">
      <w:pPr>
        <w:rPr>
          <w:rFonts w:ascii="Arial" w:hAnsi="Arial" w:cs="Arial"/>
          <w:b/>
          <w:sz w:val="24"/>
          <w:szCs w:val="24"/>
        </w:rPr>
      </w:pPr>
      <w:r>
        <w:rPr>
          <w:rFonts w:ascii="Arial" w:hAnsi="Arial" w:cs="Arial"/>
          <w:sz w:val="24"/>
          <w:szCs w:val="24"/>
        </w:rPr>
        <w:t>Meredith talked about student engagement as</w:t>
      </w:r>
      <w:r w:rsidR="00E12837">
        <w:rPr>
          <w:rFonts w:ascii="Arial" w:hAnsi="Arial" w:cs="Arial"/>
          <w:sz w:val="24"/>
          <w:szCs w:val="24"/>
        </w:rPr>
        <w:t xml:space="preserve"> a</w:t>
      </w:r>
      <w:r>
        <w:rPr>
          <w:rFonts w:ascii="Arial" w:hAnsi="Arial" w:cs="Arial"/>
          <w:sz w:val="24"/>
          <w:szCs w:val="24"/>
        </w:rPr>
        <w:t xml:space="preserve"> two-way street</w:t>
      </w:r>
      <w:r w:rsidR="00653968">
        <w:rPr>
          <w:rFonts w:ascii="Arial" w:hAnsi="Arial" w:cs="Arial"/>
          <w:sz w:val="24"/>
          <w:szCs w:val="24"/>
        </w:rPr>
        <w:t xml:space="preserve"> that dynamically involves both students and academic staff</w:t>
      </w:r>
      <w:r>
        <w:rPr>
          <w:rFonts w:ascii="Arial" w:hAnsi="Arial" w:cs="Arial"/>
          <w:sz w:val="24"/>
          <w:szCs w:val="24"/>
        </w:rPr>
        <w:t xml:space="preserve">. </w:t>
      </w:r>
      <w:r w:rsidR="00653968">
        <w:rPr>
          <w:rFonts w:ascii="Arial" w:hAnsi="Arial" w:cs="Arial"/>
          <w:sz w:val="24"/>
          <w:szCs w:val="24"/>
        </w:rPr>
        <w:t xml:space="preserve">When she was a new undergraduate, she </w:t>
      </w:r>
      <w:r>
        <w:rPr>
          <w:rFonts w:ascii="Arial" w:hAnsi="Arial" w:cs="Arial"/>
          <w:sz w:val="24"/>
          <w:szCs w:val="24"/>
        </w:rPr>
        <w:t xml:space="preserve">admitted she </w:t>
      </w:r>
      <w:proofErr w:type="gramStart"/>
      <w:r>
        <w:rPr>
          <w:rFonts w:ascii="Arial" w:hAnsi="Arial" w:cs="Arial"/>
          <w:sz w:val="24"/>
          <w:szCs w:val="24"/>
        </w:rPr>
        <w:t>didn’t</w:t>
      </w:r>
      <w:proofErr w:type="gramEnd"/>
      <w:r>
        <w:rPr>
          <w:rFonts w:ascii="Arial" w:hAnsi="Arial" w:cs="Arial"/>
          <w:sz w:val="24"/>
          <w:szCs w:val="24"/>
        </w:rPr>
        <w:t xml:space="preserve"> know that she was participating in something that was designed </w:t>
      </w:r>
      <w:r w:rsidR="00653968">
        <w:rPr>
          <w:rFonts w:ascii="Arial" w:hAnsi="Arial" w:cs="Arial"/>
          <w:sz w:val="24"/>
          <w:szCs w:val="24"/>
        </w:rPr>
        <w:t xml:space="preserve">to be </w:t>
      </w:r>
      <w:r>
        <w:rPr>
          <w:rFonts w:ascii="Arial" w:hAnsi="Arial" w:cs="Arial"/>
          <w:sz w:val="24"/>
          <w:szCs w:val="24"/>
        </w:rPr>
        <w:t>co-creation until</w:t>
      </w:r>
      <w:r w:rsidR="00C25922">
        <w:rPr>
          <w:rFonts w:ascii="Arial" w:hAnsi="Arial" w:cs="Arial"/>
          <w:sz w:val="24"/>
          <w:szCs w:val="24"/>
        </w:rPr>
        <w:t xml:space="preserve"> it was described more explicitly as co-creation and emphasised that this was designed to be purposeful engaged learning. </w:t>
      </w:r>
    </w:p>
    <w:p w14:paraId="02314E3B" w14:textId="77777777" w:rsidR="00E15DFF" w:rsidRPr="00E15DFF" w:rsidRDefault="00E15DFF" w:rsidP="00416C12">
      <w:pPr>
        <w:rPr>
          <w:rFonts w:ascii="Arial" w:hAnsi="Arial" w:cs="Arial"/>
          <w:b/>
          <w:sz w:val="24"/>
          <w:szCs w:val="24"/>
        </w:rPr>
      </w:pPr>
      <w:r w:rsidRPr="00E15DFF">
        <w:rPr>
          <w:rFonts w:ascii="Arial" w:hAnsi="Arial" w:cs="Arial"/>
          <w:b/>
          <w:sz w:val="24"/>
          <w:szCs w:val="24"/>
        </w:rPr>
        <w:t xml:space="preserve">Belonging </w:t>
      </w:r>
    </w:p>
    <w:p w14:paraId="3892D572" w14:textId="4B24A9B1" w:rsidR="00E15DFF" w:rsidRDefault="00E15DFF" w:rsidP="00E15DFF">
      <w:pPr>
        <w:rPr>
          <w:rFonts w:ascii="Arial" w:hAnsi="Arial" w:cs="Arial"/>
          <w:sz w:val="24"/>
          <w:szCs w:val="24"/>
        </w:rPr>
      </w:pPr>
      <w:r>
        <w:rPr>
          <w:rFonts w:ascii="Arial" w:hAnsi="Arial" w:cs="Arial"/>
          <w:sz w:val="24"/>
          <w:szCs w:val="24"/>
        </w:rPr>
        <w:t xml:space="preserve">Peter remarked that the sense of belonging in students was not equally distributed in </w:t>
      </w:r>
      <w:proofErr w:type="gramStart"/>
      <w:r>
        <w:rPr>
          <w:rFonts w:ascii="Arial" w:hAnsi="Arial" w:cs="Arial"/>
          <w:sz w:val="24"/>
          <w:szCs w:val="24"/>
        </w:rPr>
        <w:t>HE</w:t>
      </w:r>
      <w:proofErr w:type="gramEnd"/>
      <w:r>
        <w:rPr>
          <w:rFonts w:ascii="Arial" w:hAnsi="Arial" w:cs="Arial"/>
          <w:sz w:val="24"/>
          <w:szCs w:val="24"/>
        </w:rPr>
        <w:t>. He r</w:t>
      </w:r>
      <w:r w:rsidR="00416C12">
        <w:rPr>
          <w:rFonts w:ascii="Arial" w:hAnsi="Arial" w:cs="Arial"/>
          <w:sz w:val="24"/>
          <w:szCs w:val="24"/>
        </w:rPr>
        <w:t xml:space="preserve">eferred to the term ‘belonging uncertainty’ </w:t>
      </w:r>
      <w:r w:rsidR="00416C12" w:rsidRPr="00416C12">
        <w:rPr>
          <w:rFonts w:ascii="Arial" w:hAnsi="Arial" w:cs="Arial"/>
          <w:sz w:val="24"/>
          <w:szCs w:val="24"/>
        </w:rPr>
        <w:t>(Walton &amp; Cohen, 2007)</w:t>
      </w:r>
      <w:r w:rsidR="00416C12">
        <w:rPr>
          <w:rFonts w:ascii="Arial" w:hAnsi="Arial" w:cs="Arial"/>
          <w:sz w:val="24"/>
          <w:szCs w:val="24"/>
        </w:rPr>
        <w:t xml:space="preserve"> to </w:t>
      </w:r>
      <w:r>
        <w:rPr>
          <w:rFonts w:ascii="Arial" w:hAnsi="Arial" w:cs="Arial"/>
          <w:sz w:val="24"/>
          <w:szCs w:val="24"/>
        </w:rPr>
        <w:t xml:space="preserve">explain how many students may question their </w:t>
      </w:r>
      <w:r w:rsidRPr="00E15DFF">
        <w:rPr>
          <w:rFonts w:ascii="Arial" w:hAnsi="Arial" w:cs="Arial"/>
          <w:sz w:val="24"/>
          <w:szCs w:val="24"/>
        </w:rPr>
        <w:t>belonging in n</w:t>
      </w:r>
      <w:r>
        <w:rPr>
          <w:rFonts w:ascii="Arial" w:hAnsi="Arial" w:cs="Arial"/>
          <w:sz w:val="24"/>
          <w:szCs w:val="24"/>
        </w:rPr>
        <w:t>ew social and academic settings, e</w:t>
      </w:r>
      <w:r w:rsidRPr="00E15DFF">
        <w:rPr>
          <w:rFonts w:ascii="Arial" w:hAnsi="Arial" w:cs="Arial"/>
          <w:sz w:val="24"/>
          <w:szCs w:val="24"/>
        </w:rPr>
        <w:t xml:space="preserve">specially when </w:t>
      </w:r>
      <w:r>
        <w:rPr>
          <w:rFonts w:ascii="Arial" w:hAnsi="Arial" w:cs="Arial"/>
          <w:sz w:val="24"/>
          <w:szCs w:val="24"/>
        </w:rPr>
        <w:t xml:space="preserve">they are targeted by stigma, </w:t>
      </w:r>
      <w:r w:rsidRPr="00E15DFF">
        <w:rPr>
          <w:rFonts w:ascii="Arial" w:hAnsi="Arial" w:cs="Arial"/>
          <w:sz w:val="24"/>
          <w:szCs w:val="24"/>
        </w:rPr>
        <w:t>negative stereotypes</w:t>
      </w:r>
      <w:r>
        <w:rPr>
          <w:rFonts w:ascii="Arial" w:hAnsi="Arial" w:cs="Arial"/>
          <w:sz w:val="24"/>
          <w:szCs w:val="24"/>
        </w:rPr>
        <w:t xml:space="preserve"> and implicit/unconscious biases in education practices. Peter felt that to convey this sense of belonging, staff needed to convey high expectations of </w:t>
      </w:r>
      <w:r w:rsidR="00653968">
        <w:rPr>
          <w:rFonts w:ascii="Arial" w:hAnsi="Arial" w:cs="Arial"/>
          <w:sz w:val="24"/>
          <w:szCs w:val="24"/>
        </w:rPr>
        <w:t xml:space="preserve">all of </w:t>
      </w:r>
      <w:r>
        <w:rPr>
          <w:rFonts w:ascii="Arial" w:hAnsi="Arial" w:cs="Arial"/>
          <w:sz w:val="24"/>
          <w:szCs w:val="24"/>
        </w:rPr>
        <w:t xml:space="preserve">their students, no matter what their background or learning journey so far. </w:t>
      </w:r>
      <w:r w:rsidR="00653968">
        <w:rPr>
          <w:rFonts w:ascii="Arial" w:hAnsi="Arial" w:cs="Arial"/>
          <w:sz w:val="24"/>
          <w:szCs w:val="24"/>
        </w:rPr>
        <w:t>A primary role of staff is</w:t>
      </w:r>
      <w:r>
        <w:rPr>
          <w:rFonts w:ascii="Arial" w:hAnsi="Arial" w:cs="Arial"/>
          <w:sz w:val="24"/>
          <w:szCs w:val="24"/>
        </w:rPr>
        <w:t xml:space="preserve"> to figure out how to </w:t>
      </w:r>
      <w:r w:rsidR="00653968">
        <w:rPr>
          <w:rFonts w:ascii="Arial" w:hAnsi="Arial" w:cs="Arial"/>
          <w:sz w:val="24"/>
          <w:szCs w:val="24"/>
        </w:rPr>
        <w:t>help every student feel a</w:t>
      </w:r>
      <w:r>
        <w:rPr>
          <w:rFonts w:ascii="Arial" w:hAnsi="Arial" w:cs="Arial"/>
          <w:sz w:val="24"/>
          <w:szCs w:val="24"/>
        </w:rPr>
        <w:t xml:space="preserve"> sense of </w:t>
      </w:r>
      <w:r w:rsidR="00653968">
        <w:rPr>
          <w:rFonts w:ascii="Arial" w:hAnsi="Arial" w:cs="Arial"/>
          <w:sz w:val="24"/>
          <w:szCs w:val="24"/>
        </w:rPr>
        <w:t xml:space="preserve">academic </w:t>
      </w:r>
      <w:r>
        <w:rPr>
          <w:rFonts w:ascii="Arial" w:hAnsi="Arial" w:cs="Arial"/>
          <w:sz w:val="24"/>
          <w:szCs w:val="24"/>
        </w:rPr>
        <w:t xml:space="preserve">empowerment </w:t>
      </w:r>
      <w:r w:rsidR="00653968">
        <w:rPr>
          <w:rFonts w:ascii="Arial" w:hAnsi="Arial" w:cs="Arial"/>
          <w:sz w:val="24"/>
          <w:szCs w:val="24"/>
        </w:rPr>
        <w:t xml:space="preserve">– a finding echoed in Tanya </w:t>
      </w:r>
      <w:proofErr w:type="spellStart"/>
      <w:r w:rsidR="00653968">
        <w:rPr>
          <w:rFonts w:ascii="Arial" w:hAnsi="Arial" w:cs="Arial"/>
          <w:sz w:val="24"/>
          <w:szCs w:val="24"/>
        </w:rPr>
        <w:t>Lubicz-Nawrocka’s</w:t>
      </w:r>
      <w:proofErr w:type="spellEnd"/>
      <w:r w:rsidR="00653968">
        <w:rPr>
          <w:rFonts w:ascii="Arial" w:hAnsi="Arial" w:cs="Arial"/>
          <w:sz w:val="24"/>
          <w:szCs w:val="24"/>
        </w:rPr>
        <w:t xml:space="preserve"> PhD initial research</w:t>
      </w:r>
      <w:r>
        <w:rPr>
          <w:rFonts w:ascii="Arial" w:hAnsi="Arial" w:cs="Arial"/>
          <w:sz w:val="24"/>
          <w:szCs w:val="24"/>
        </w:rPr>
        <w:t xml:space="preserve">. </w:t>
      </w:r>
    </w:p>
    <w:p w14:paraId="7413501A" w14:textId="77777777" w:rsidR="00AA1D68" w:rsidRDefault="00AA1D68" w:rsidP="00E15DFF">
      <w:pPr>
        <w:rPr>
          <w:rFonts w:ascii="Arial" w:hAnsi="Arial" w:cs="Arial"/>
          <w:sz w:val="24"/>
          <w:szCs w:val="24"/>
        </w:rPr>
      </w:pPr>
      <w:r>
        <w:rPr>
          <w:rFonts w:ascii="Arial" w:hAnsi="Arial" w:cs="Arial"/>
          <w:sz w:val="24"/>
          <w:szCs w:val="24"/>
        </w:rPr>
        <w:t xml:space="preserve">In particular, Elon’s honour code represents core values that aim to bring a community together and initiate a sense of belonging: “honesty, integrity, responsibility, trust”. </w:t>
      </w:r>
    </w:p>
    <w:p w14:paraId="23F4F68C" w14:textId="77777777" w:rsidR="00E15DFF" w:rsidRPr="00E15DFF" w:rsidRDefault="00E15DFF" w:rsidP="00E15DFF">
      <w:pPr>
        <w:rPr>
          <w:rFonts w:ascii="Arial" w:hAnsi="Arial" w:cs="Arial"/>
          <w:b/>
          <w:sz w:val="24"/>
          <w:szCs w:val="24"/>
        </w:rPr>
      </w:pPr>
    </w:p>
    <w:p w14:paraId="07A33181" w14:textId="77777777" w:rsidR="00E15DFF" w:rsidRPr="0035110A" w:rsidRDefault="00E15DFF" w:rsidP="00E15DFF">
      <w:pPr>
        <w:rPr>
          <w:rFonts w:ascii="Arial" w:hAnsi="Arial" w:cs="Arial"/>
          <w:b/>
          <w:sz w:val="24"/>
          <w:szCs w:val="24"/>
        </w:rPr>
      </w:pPr>
      <w:r w:rsidRPr="0035110A">
        <w:rPr>
          <w:rFonts w:ascii="Arial" w:hAnsi="Arial" w:cs="Arial"/>
          <w:b/>
          <w:sz w:val="24"/>
          <w:szCs w:val="24"/>
        </w:rPr>
        <w:lastRenderedPageBreak/>
        <w:t>Preparing for engagement</w:t>
      </w:r>
    </w:p>
    <w:p w14:paraId="1AAED0C5" w14:textId="4CC2E92F" w:rsidR="0035110A" w:rsidRDefault="00E15DFF" w:rsidP="00E15DFF">
      <w:pPr>
        <w:rPr>
          <w:rFonts w:ascii="Arial" w:hAnsi="Arial" w:cs="Arial"/>
          <w:sz w:val="24"/>
          <w:szCs w:val="24"/>
        </w:rPr>
      </w:pPr>
      <w:r w:rsidRPr="00E15DFF">
        <w:rPr>
          <w:rFonts w:ascii="Arial" w:hAnsi="Arial" w:cs="Arial"/>
          <w:sz w:val="24"/>
          <w:szCs w:val="24"/>
        </w:rPr>
        <w:t xml:space="preserve">Meredith suggested that </w:t>
      </w:r>
      <w:r w:rsidR="00653968">
        <w:rPr>
          <w:rFonts w:ascii="Arial" w:hAnsi="Arial" w:cs="Arial"/>
          <w:sz w:val="24"/>
          <w:szCs w:val="24"/>
        </w:rPr>
        <w:t xml:space="preserve">staff and institutions can do things to prepare </w:t>
      </w:r>
      <w:r w:rsidRPr="00E15DFF">
        <w:rPr>
          <w:rFonts w:ascii="Arial" w:hAnsi="Arial" w:cs="Arial"/>
          <w:sz w:val="24"/>
          <w:szCs w:val="24"/>
        </w:rPr>
        <w:t>students for engag</w:t>
      </w:r>
      <w:r w:rsidR="00C25922">
        <w:rPr>
          <w:rFonts w:ascii="Arial" w:hAnsi="Arial" w:cs="Arial"/>
          <w:sz w:val="24"/>
          <w:szCs w:val="24"/>
        </w:rPr>
        <w:t>ing actively</w:t>
      </w:r>
      <w:r w:rsidRPr="00E15DFF">
        <w:rPr>
          <w:rFonts w:ascii="Arial" w:hAnsi="Arial" w:cs="Arial"/>
          <w:sz w:val="24"/>
          <w:szCs w:val="24"/>
        </w:rPr>
        <w:t xml:space="preserve">, and </w:t>
      </w:r>
      <w:proofErr w:type="gramStart"/>
      <w:r w:rsidRPr="00E15DFF">
        <w:rPr>
          <w:rFonts w:ascii="Arial" w:hAnsi="Arial" w:cs="Arial"/>
          <w:sz w:val="24"/>
          <w:szCs w:val="24"/>
        </w:rPr>
        <w:t>what better</w:t>
      </w:r>
      <w:proofErr w:type="gramEnd"/>
      <w:r w:rsidRPr="00E15DFF">
        <w:rPr>
          <w:rFonts w:ascii="Arial" w:hAnsi="Arial" w:cs="Arial"/>
          <w:sz w:val="24"/>
          <w:szCs w:val="24"/>
        </w:rPr>
        <w:t xml:space="preserve"> way than through the medium of the smart phone. </w:t>
      </w:r>
      <w:proofErr w:type="gramStart"/>
      <w:r>
        <w:rPr>
          <w:rFonts w:ascii="Arial" w:hAnsi="Arial" w:cs="Arial"/>
          <w:sz w:val="24"/>
          <w:szCs w:val="24"/>
        </w:rPr>
        <w:t>She stressed the value of pre-course engagement with students, such as posting articles online</w:t>
      </w:r>
      <w:r w:rsidR="0035110A">
        <w:rPr>
          <w:rFonts w:ascii="Arial" w:hAnsi="Arial" w:cs="Arial"/>
          <w:sz w:val="24"/>
          <w:szCs w:val="24"/>
        </w:rPr>
        <w:t>,</w:t>
      </w:r>
      <w:r>
        <w:rPr>
          <w:rFonts w:ascii="Arial" w:hAnsi="Arial" w:cs="Arial"/>
          <w:sz w:val="24"/>
          <w:szCs w:val="24"/>
        </w:rPr>
        <w:t xml:space="preserve"> and establishing an online discussion group, before the </w:t>
      </w:r>
      <w:r w:rsidR="00653968">
        <w:rPr>
          <w:rFonts w:ascii="Arial" w:hAnsi="Arial" w:cs="Arial"/>
          <w:sz w:val="24"/>
          <w:szCs w:val="24"/>
        </w:rPr>
        <w:t xml:space="preserve">even module or </w:t>
      </w:r>
      <w:r>
        <w:rPr>
          <w:rFonts w:ascii="Arial" w:hAnsi="Arial" w:cs="Arial"/>
          <w:sz w:val="24"/>
          <w:szCs w:val="24"/>
        </w:rPr>
        <w:t>course had started</w:t>
      </w:r>
      <w:r w:rsidR="009B6A3B">
        <w:rPr>
          <w:rFonts w:ascii="Arial" w:hAnsi="Arial" w:cs="Arial"/>
          <w:sz w:val="24"/>
          <w:szCs w:val="24"/>
        </w:rPr>
        <w:t>.</w:t>
      </w:r>
      <w:proofErr w:type="gramEnd"/>
      <w:r w:rsidR="009B6A3B">
        <w:rPr>
          <w:rFonts w:ascii="Arial" w:hAnsi="Arial" w:cs="Arial"/>
          <w:sz w:val="24"/>
          <w:szCs w:val="24"/>
        </w:rPr>
        <w:t xml:space="preserve"> This would </w:t>
      </w:r>
      <w:proofErr w:type="gramStart"/>
      <w:r w:rsidR="009B6A3B">
        <w:rPr>
          <w:rFonts w:ascii="Arial" w:hAnsi="Arial" w:cs="Arial"/>
          <w:sz w:val="24"/>
          <w:szCs w:val="24"/>
        </w:rPr>
        <w:t>hopefully</w:t>
      </w:r>
      <w:proofErr w:type="gramEnd"/>
      <w:r w:rsidR="009B6A3B">
        <w:rPr>
          <w:rFonts w:ascii="Arial" w:hAnsi="Arial" w:cs="Arial"/>
          <w:sz w:val="24"/>
          <w:szCs w:val="24"/>
        </w:rPr>
        <w:t xml:space="preserve"> begin</w:t>
      </w:r>
      <w:r>
        <w:rPr>
          <w:rFonts w:ascii="Arial" w:hAnsi="Arial" w:cs="Arial"/>
          <w:sz w:val="24"/>
          <w:szCs w:val="24"/>
        </w:rPr>
        <w:t xml:space="preserve"> to create a sense of community</w:t>
      </w:r>
      <w:r w:rsidR="0035110A">
        <w:rPr>
          <w:rFonts w:ascii="Arial" w:hAnsi="Arial" w:cs="Arial"/>
          <w:sz w:val="24"/>
          <w:szCs w:val="24"/>
        </w:rPr>
        <w:t>, dialogue</w:t>
      </w:r>
      <w:r>
        <w:rPr>
          <w:rFonts w:ascii="Arial" w:hAnsi="Arial" w:cs="Arial"/>
          <w:sz w:val="24"/>
          <w:szCs w:val="24"/>
        </w:rPr>
        <w:t xml:space="preserve"> and excitement</w:t>
      </w:r>
      <w:r w:rsidR="0035110A">
        <w:rPr>
          <w:rFonts w:ascii="Arial" w:hAnsi="Arial" w:cs="Arial"/>
          <w:sz w:val="24"/>
          <w:szCs w:val="24"/>
        </w:rPr>
        <w:t xml:space="preserve">. This type of media should be central to the learning conversation. She even suggested course trailers, like movie trailers, to give glimpses of the ‘upcoming’ course, and get students motivated and engaged from the outset. </w:t>
      </w:r>
    </w:p>
    <w:p w14:paraId="3F8BE42B" w14:textId="77CC0C25" w:rsidR="0035110A" w:rsidRDefault="0035110A" w:rsidP="00E15DFF">
      <w:pPr>
        <w:rPr>
          <w:rFonts w:ascii="Arial" w:hAnsi="Arial" w:cs="Arial"/>
          <w:sz w:val="24"/>
          <w:szCs w:val="24"/>
        </w:rPr>
      </w:pPr>
      <w:r>
        <w:rPr>
          <w:rFonts w:ascii="Arial" w:hAnsi="Arial" w:cs="Arial"/>
          <w:sz w:val="24"/>
          <w:szCs w:val="24"/>
        </w:rPr>
        <w:t>Peter suggested that</w:t>
      </w:r>
      <w:r w:rsidR="007E7D7B">
        <w:rPr>
          <w:rFonts w:ascii="Arial" w:hAnsi="Arial" w:cs="Arial"/>
          <w:sz w:val="24"/>
          <w:szCs w:val="24"/>
        </w:rPr>
        <w:t>,</w:t>
      </w:r>
      <w:r>
        <w:rPr>
          <w:rFonts w:ascii="Arial" w:hAnsi="Arial" w:cs="Arial"/>
          <w:sz w:val="24"/>
          <w:szCs w:val="24"/>
        </w:rPr>
        <w:t xml:space="preserve"> to check if a course was </w:t>
      </w:r>
      <w:r w:rsidR="009B6A3B">
        <w:rPr>
          <w:rFonts w:ascii="Arial" w:hAnsi="Arial" w:cs="Arial"/>
          <w:sz w:val="24"/>
          <w:szCs w:val="24"/>
        </w:rPr>
        <w:t xml:space="preserve">genuinely designed </w:t>
      </w:r>
      <w:proofErr w:type="gramStart"/>
      <w:r w:rsidR="009B6A3B">
        <w:rPr>
          <w:rFonts w:ascii="Arial" w:hAnsi="Arial" w:cs="Arial"/>
          <w:sz w:val="24"/>
          <w:szCs w:val="24"/>
        </w:rPr>
        <w:t>with</w:t>
      </w:r>
      <w:proofErr w:type="gramEnd"/>
      <w:r w:rsidR="009B6A3B">
        <w:rPr>
          <w:rFonts w:ascii="Arial" w:hAnsi="Arial" w:cs="Arial"/>
          <w:sz w:val="24"/>
          <w:szCs w:val="24"/>
        </w:rPr>
        <w:t xml:space="preserve"> </w:t>
      </w:r>
      <w:r>
        <w:rPr>
          <w:rFonts w:ascii="Arial" w:hAnsi="Arial" w:cs="Arial"/>
          <w:sz w:val="24"/>
          <w:szCs w:val="24"/>
        </w:rPr>
        <w:t xml:space="preserve">engaged learning </w:t>
      </w:r>
      <w:r w:rsidR="009B6A3B">
        <w:rPr>
          <w:rFonts w:ascii="Arial" w:hAnsi="Arial" w:cs="Arial"/>
          <w:sz w:val="24"/>
          <w:szCs w:val="24"/>
        </w:rPr>
        <w:t xml:space="preserve">in mind </w:t>
      </w:r>
      <w:r>
        <w:rPr>
          <w:rFonts w:ascii="Arial" w:hAnsi="Arial" w:cs="Arial"/>
          <w:sz w:val="24"/>
          <w:szCs w:val="24"/>
        </w:rPr>
        <w:t>was</w:t>
      </w:r>
      <w:r w:rsidR="007E7D7B">
        <w:rPr>
          <w:rFonts w:ascii="Arial" w:hAnsi="Arial" w:cs="Arial"/>
          <w:sz w:val="24"/>
          <w:szCs w:val="24"/>
        </w:rPr>
        <w:t>, a litmus test was</w:t>
      </w:r>
      <w:r>
        <w:rPr>
          <w:rFonts w:ascii="Arial" w:hAnsi="Arial" w:cs="Arial"/>
          <w:sz w:val="24"/>
          <w:szCs w:val="24"/>
        </w:rPr>
        <w:t xml:space="preserve"> to ask, ‘Could this course run without st</w:t>
      </w:r>
      <w:bookmarkStart w:id="0" w:name="_GoBack"/>
      <w:bookmarkEnd w:id="0"/>
      <w:r>
        <w:rPr>
          <w:rFonts w:ascii="Arial" w:hAnsi="Arial" w:cs="Arial"/>
          <w:sz w:val="24"/>
          <w:szCs w:val="24"/>
        </w:rPr>
        <w:t xml:space="preserve">udents?”. </w:t>
      </w:r>
    </w:p>
    <w:p w14:paraId="74BD0DD9" w14:textId="77777777" w:rsidR="0035110A" w:rsidRPr="0035110A" w:rsidRDefault="0035110A" w:rsidP="00E15DFF">
      <w:pPr>
        <w:rPr>
          <w:rFonts w:ascii="Arial" w:hAnsi="Arial" w:cs="Arial"/>
          <w:b/>
          <w:sz w:val="24"/>
          <w:szCs w:val="24"/>
        </w:rPr>
      </w:pPr>
    </w:p>
    <w:p w14:paraId="13C941EF" w14:textId="77777777" w:rsidR="0035110A" w:rsidRDefault="0035110A" w:rsidP="00E15DFF">
      <w:pPr>
        <w:rPr>
          <w:rFonts w:ascii="Arial" w:hAnsi="Arial" w:cs="Arial"/>
          <w:b/>
          <w:sz w:val="24"/>
          <w:szCs w:val="24"/>
        </w:rPr>
      </w:pPr>
      <w:r>
        <w:rPr>
          <w:rFonts w:ascii="Arial" w:hAnsi="Arial" w:cs="Arial"/>
          <w:b/>
          <w:sz w:val="24"/>
          <w:szCs w:val="24"/>
        </w:rPr>
        <w:t xml:space="preserve">Social norming: </w:t>
      </w:r>
      <w:r w:rsidRPr="0035110A">
        <w:rPr>
          <w:rFonts w:ascii="Arial" w:hAnsi="Arial" w:cs="Arial"/>
          <w:b/>
          <w:sz w:val="24"/>
          <w:szCs w:val="24"/>
        </w:rPr>
        <w:t>Embedding engaged learning in everyday university life</w:t>
      </w:r>
    </w:p>
    <w:p w14:paraId="2AF32A4B" w14:textId="183053B7" w:rsidR="0035110A" w:rsidRDefault="0035110A" w:rsidP="00E15DFF">
      <w:pPr>
        <w:rPr>
          <w:rFonts w:ascii="Arial" w:hAnsi="Arial" w:cs="Arial"/>
          <w:sz w:val="24"/>
          <w:szCs w:val="24"/>
        </w:rPr>
      </w:pPr>
      <w:r>
        <w:rPr>
          <w:rFonts w:ascii="Arial" w:hAnsi="Arial" w:cs="Arial"/>
          <w:sz w:val="24"/>
          <w:szCs w:val="24"/>
        </w:rPr>
        <w:t>Peter believes that for universities to enact engaged learning authentically</w:t>
      </w:r>
      <w:r w:rsidR="009B6A3B">
        <w:rPr>
          <w:rFonts w:ascii="Arial" w:hAnsi="Arial" w:cs="Arial"/>
          <w:sz w:val="24"/>
          <w:szCs w:val="24"/>
        </w:rPr>
        <w:t xml:space="preserve">, </w:t>
      </w:r>
      <w:r>
        <w:rPr>
          <w:rFonts w:ascii="Arial" w:hAnsi="Arial" w:cs="Arial"/>
          <w:sz w:val="24"/>
          <w:szCs w:val="24"/>
        </w:rPr>
        <w:t xml:space="preserve">staff and student </w:t>
      </w:r>
      <w:r w:rsidR="00653968">
        <w:rPr>
          <w:rFonts w:ascii="Arial" w:hAnsi="Arial" w:cs="Arial"/>
          <w:sz w:val="24"/>
          <w:szCs w:val="24"/>
        </w:rPr>
        <w:t xml:space="preserve">interactions and relationships </w:t>
      </w:r>
      <w:r w:rsidR="009B6A3B">
        <w:rPr>
          <w:rFonts w:ascii="Arial" w:hAnsi="Arial" w:cs="Arial"/>
          <w:sz w:val="24"/>
          <w:szCs w:val="24"/>
        </w:rPr>
        <w:t>need to be normalised</w:t>
      </w:r>
      <w:r>
        <w:rPr>
          <w:rFonts w:ascii="Arial" w:hAnsi="Arial" w:cs="Arial"/>
          <w:sz w:val="24"/>
          <w:szCs w:val="24"/>
        </w:rPr>
        <w:t xml:space="preserve"> so that they </w:t>
      </w:r>
      <w:proofErr w:type="gramStart"/>
      <w:r>
        <w:rPr>
          <w:rFonts w:ascii="Arial" w:hAnsi="Arial" w:cs="Arial"/>
          <w:sz w:val="24"/>
          <w:szCs w:val="24"/>
        </w:rPr>
        <w:t>don’t</w:t>
      </w:r>
      <w:proofErr w:type="gramEnd"/>
      <w:r>
        <w:rPr>
          <w:rFonts w:ascii="Arial" w:hAnsi="Arial" w:cs="Arial"/>
          <w:sz w:val="24"/>
          <w:szCs w:val="24"/>
        </w:rPr>
        <w:t xml:space="preserve"> become ‘forced’ engagement, but are an organic part of everyday life. </w:t>
      </w:r>
      <w:r w:rsidRPr="0035110A">
        <w:rPr>
          <w:rFonts w:ascii="Arial" w:hAnsi="Arial" w:cs="Arial"/>
          <w:sz w:val="24"/>
          <w:szCs w:val="24"/>
        </w:rPr>
        <w:t>For example, Peter cited a university in Virginia</w:t>
      </w:r>
      <w:r>
        <w:rPr>
          <w:rFonts w:ascii="Arial" w:hAnsi="Arial" w:cs="Arial"/>
          <w:sz w:val="24"/>
          <w:szCs w:val="24"/>
        </w:rPr>
        <w:t>,</w:t>
      </w:r>
      <w:r w:rsidR="00653968">
        <w:rPr>
          <w:rFonts w:ascii="Arial" w:hAnsi="Arial" w:cs="Arial"/>
          <w:sz w:val="24"/>
          <w:szCs w:val="24"/>
        </w:rPr>
        <w:t xml:space="preserve"> Hampton-Sydney College,</w:t>
      </w:r>
      <w:r>
        <w:rPr>
          <w:rFonts w:ascii="Arial" w:hAnsi="Arial" w:cs="Arial"/>
          <w:sz w:val="24"/>
          <w:szCs w:val="24"/>
        </w:rPr>
        <w:t xml:space="preserve"> where </w:t>
      </w:r>
      <w:r w:rsidR="00ED0EA2">
        <w:rPr>
          <w:rFonts w:ascii="Arial" w:hAnsi="Arial" w:cs="Arial"/>
          <w:sz w:val="24"/>
          <w:szCs w:val="24"/>
        </w:rPr>
        <w:t xml:space="preserve">many </w:t>
      </w:r>
      <w:r>
        <w:rPr>
          <w:rFonts w:ascii="Arial" w:hAnsi="Arial" w:cs="Arial"/>
          <w:sz w:val="24"/>
          <w:szCs w:val="24"/>
        </w:rPr>
        <w:t>staff s</w:t>
      </w:r>
      <w:r w:rsidR="00ED0EA2">
        <w:rPr>
          <w:rFonts w:ascii="Arial" w:hAnsi="Arial" w:cs="Arial"/>
          <w:sz w:val="24"/>
          <w:szCs w:val="24"/>
        </w:rPr>
        <w:t>i</w:t>
      </w:r>
      <w:r>
        <w:rPr>
          <w:rFonts w:ascii="Arial" w:hAnsi="Arial" w:cs="Arial"/>
          <w:sz w:val="24"/>
          <w:szCs w:val="24"/>
        </w:rPr>
        <w:t xml:space="preserve">t in the courtyard in rocking chairs during their ‘office hours’ to encourage visibility, dialogue and openness with their students. </w:t>
      </w:r>
      <w:r w:rsidR="009B6A3B">
        <w:rPr>
          <w:rFonts w:ascii="Arial" w:hAnsi="Arial" w:cs="Arial"/>
          <w:sz w:val="24"/>
          <w:szCs w:val="24"/>
        </w:rPr>
        <w:t xml:space="preserve">First year students would get used to seeing this from day one, and </w:t>
      </w:r>
      <w:proofErr w:type="spellStart"/>
      <w:r w:rsidR="009B6A3B">
        <w:rPr>
          <w:rFonts w:ascii="Arial" w:hAnsi="Arial" w:cs="Arial"/>
          <w:sz w:val="24"/>
          <w:szCs w:val="24"/>
        </w:rPr>
        <w:t>not</w:t>
      </w:r>
      <w:proofErr w:type="spellEnd"/>
      <w:r w:rsidR="009B6A3B">
        <w:rPr>
          <w:rFonts w:ascii="Arial" w:hAnsi="Arial" w:cs="Arial"/>
          <w:sz w:val="24"/>
          <w:szCs w:val="24"/>
        </w:rPr>
        <w:t xml:space="preserve"> question it as a unique practice or one-off initiative. </w:t>
      </w:r>
    </w:p>
    <w:p w14:paraId="4DAA4920" w14:textId="11085558" w:rsidR="0035110A" w:rsidRDefault="0035110A" w:rsidP="00E15DFF">
      <w:pPr>
        <w:rPr>
          <w:rFonts w:ascii="Arial" w:hAnsi="Arial" w:cs="Arial"/>
          <w:sz w:val="24"/>
          <w:szCs w:val="24"/>
        </w:rPr>
      </w:pPr>
      <w:r>
        <w:rPr>
          <w:rFonts w:ascii="Arial" w:hAnsi="Arial" w:cs="Arial"/>
          <w:sz w:val="24"/>
          <w:szCs w:val="24"/>
        </w:rPr>
        <w:t xml:space="preserve">Other factors that were integral to embed engaged learning into university </w:t>
      </w:r>
      <w:r w:rsidR="009B6A3B">
        <w:rPr>
          <w:rFonts w:ascii="Arial" w:hAnsi="Arial" w:cs="Arial"/>
          <w:sz w:val="24"/>
          <w:szCs w:val="24"/>
        </w:rPr>
        <w:t>life wa</w:t>
      </w:r>
      <w:r>
        <w:rPr>
          <w:rFonts w:ascii="Arial" w:hAnsi="Arial" w:cs="Arial"/>
          <w:sz w:val="24"/>
          <w:szCs w:val="24"/>
        </w:rPr>
        <w:t>s by making powerful initiatives non-optional</w:t>
      </w:r>
      <w:r w:rsidR="00450D63">
        <w:rPr>
          <w:rFonts w:ascii="Arial" w:hAnsi="Arial" w:cs="Arial"/>
          <w:sz w:val="24"/>
          <w:szCs w:val="24"/>
        </w:rPr>
        <w:t xml:space="preserve"> at Elon University</w:t>
      </w:r>
      <w:r>
        <w:rPr>
          <w:rFonts w:ascii="Arial" w:hAnsi="Arial" w:cs="Arial"/>
          <w:sz w:val="24"/>
          <w:szCs w:val="24"/>
        </w:rPr>
        <w:t>. If there is evidence that an initiative works, then make it a required element of the student’s learning journey, for example</w:t>
      </w:r>
      <w:r w:rsidR="009B6A3B">
        <w:rPr>
          <w:rFonts w:ascii="Arial" w:hAnsi="Arial" w:cs="Arial"/>
          <w:sz w:val="24"/>
          <w:szCs w:val="24"/>
        </w:rPr>
        <w:t>,</w:t>
      </w:r>
      <w:r>
        <w:rPr>
          <w:rFonts w:ascii="Arial" w:hAnsi="Arial" w:cs="Arial"/>
          <w:sz w:val="24"/>
          <w:szCs w:val="24"/>
        </w:rPr>
        <w:t xml:space="preserve"> service or work-based learning. </w:t>
      </w:r>
    </w:p>
    <w:p w14:paraId="18C42E37" w14:textId="77777777" w:rsidR="00AA1D68" w:rsidRDefault="00AA1D68" w:rsidP="00E15DFF">
      <w:pPr>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he suggests incentivising</w:t>
      </w:r>
      <w:r w:rsidR="0035110A">
        <w:rPr>
          <w:rFonts w:ascii="Arial" w:hAnsi="Arial" w:cs="Arial"/>
          <w:sz w:val="24"/>
          <w:szCs w:val="24"/>
        </w:rPr>
        <w:t xml:space="preserve"> and reward</w:t>
      </w:r>
      <w:r>
        <w:rPr>
          <w:rFonts w:ascii="Arial" w:hAnsi="Arial" w:cs="Arial"/>
          <w:sz w:val="24"/>
          <w:szCs w:val="24"/>
        </w:rPr>
        <w:t>ing</w:t>
      </w:r>
      <w:r w:rsidR="0035110A">
        <w:rPr>
          <w:rFonts w:ascii="Arial" w:hAnsi="Arial" w:cs="Arial"/>
          <w:sz w:val="24"/>
          <w:szCs w:val="24"/>
        </w:rPr>
        <w:t xml:space="preserve"> staff </w:t>
      </w:r>
      <w:r>
        <w:rPr>
          <w:rFonts w:ascii="Arial" w:hAnsi="Arial" w:cs="Arial"/>
          <w:sz w:val="24"/>
          <w:szCs w:val="24"/>
        </w:rPr>
        <w:t>for enacting</w:t>
      </w:r>
      <w:r w:rsidR="009B6A3B">
        <w:rPr>
          <w:rFonts w:ascii="Arial" w:hAnsi="Arial" w:cs="Arial"/>
          <w:sz w:val="24"/>
          <w:szCs w:val="24"/>
        </w:rPr>
        <w:t xml:space="preserve"> engaged learning</w:t>
      </w:r>
      <w:r>
        <w:rPr>
          <w:rFonts w:ascii="Arial" w:hAnsi="Arial" w:cs="Arial"/>
          <w:sz w:val="24"/>
          <w:szCs w:val="24"/>
        </w:rPr>
        <w:t xml:space="preserve"> good practice. </w:t>
      </w:r>
    </w:p>
    <w:p w14:paraId="392DA270" w14:textId="07BEDDD9" w:rsidR="0035110A" w:rsidRDefault="00AA1D68" w:rsidP="00E15DFF">
      <w:pPr>
        <w:rPr>
          <w:rFonts w:ascii="Arial" w:hAnsi="Arial" w:cs="Arial"/>
          <w:sz w:val="24"/>
          <w:szCs w:val="24"/>
        </w:rPr>
      </w:pPr>
      <w:r>
        <w:rPr>
          <w:rFonts w:ascii="Arial" w:hAnsi="Arial" w:cs="Arial"/>
          <w:sz w:val="24"/>
          <w:szCs w:val="24"/>
        </w:rPr>
        <w:t xml:space="preserve">Finally, Peter believes that the strongest influence on students is other students, so </w:t>
      </w:r>
      <w:r w:rsidR="003A05E8">
        <w:rPr>
          <w:rFonts w:ascii="Arial" w:hAnsi="Arial" w:cs="Arial"/>
          <w:sz w:val="24"/>
          <w:szCs w:val="24"/>
        </w:rPr>
        <w:t xml:space="preserve">he </w:t>
      </w:r>
      <w:r>
        <w:rPr>
          <w:rFonts w:ascii="Arial" w:hAnsi="Arial" w:cs="Arial"/>
          <w:sz w:val="24"/>
          <w:szCs w:val="24"/>
        </w:rPr>
        <w:t xml:space="preserve">encourages peer-to-peer work. From this perspective, staff should be </w:t>
      </w:r>
      <w:r w:rsidR="009B6A3B">
        <w:rPr>
          <w:rFonts w:ascii="Arial" w:hAnsi="Arial" w:cs="Arial"/>
          <w:sz w:val="24"/>
          <w:szCs w:val="24"/>
        </w:rPr>
        <w:t>stepping back to ask</w:t>
      </w:r>
      <w:r>
        <w:rPr>
          <w:rFonts w:ascii="Arial" w:hAnsi="Arial" w:cs="Arial"/>
          <w:sz w:val="24"/>
          <w:szCs w:val="24"/>
        </w:rPr>
        <w:t xml:space="preserve"> themselves: when are the times that the students need us the most</w:t>
      </w:r>
      <w:r w:rsidR="00ED0EA2">
        <w:rPr>
          <w:rFonts w:ascii="Arial" w:hAnsi="Arial" w:cs="Arial"/>
          <w:sz w:val="24"/>
          <w:szCs w:val="24"/>
        </w:rPr>
        <w:t xml:space="preserve"> and when should they be working and learning primarily with their peers</w:t>
      </w:r>
      <w:r>
        <w:rPr>
          <w:rFonts w:ascii="Arial" w:hAnsi="Arial" w:cs="Arial"/>
          <w:sz w:val="24"/>
          <w:szCs w:val="24"/>
        </w:rPr>
        <w:t xml:space="preserve">? </w:t>
      </w:r>
    </w:p>
    <w:p w14:paraId="26BD6DD8" w14:textId="40518F3F" w:rsidR="00AA1D68" w:rsidRPr="0035110A" w:rsidRDefault="00AA1D68" w:rsidP="00E15DFF">
      <w:pPr>
        <w:rPr>
          <w:rFonts w:ascii="Arial" w:hAnsi="Arial" w:cs="Arial"/>
          <w:sz w:val="24"/>
          <w:szCs w:val="24"/>
        </w:rPr>
      </w:pPr>
      <w:r>
        <w:rPr>
          <w:rFonts w:ascii="Arial" w:hAnsi="Arial" w:cs="Arial"/>
          <w:sz w:val="24"/>
          <w:szCs w:val="24"/>
        </w:rPr>
        <w:t>Some of the audience</w:t>
      </w:r>
      <w:r w:rsidR="00450D63">
        <w:rPr>
          <w:rFonts w:ascii="Arial" w:hAnsi="Arial" w:cs="Arial"/>
          <w:sz w:val="24"/>
          <w:szCs w:val="24"/>
        </w:rPr>
        <w:t xml:space="preserve"> member</w:t>
      </w:r>
      <w:r>
        <w:rPr>
          <w:rFonts w:ascii="Arial" w:hAnsi="Arial" w:cs="Arial"/>
          <w:sz w:val="24"/>
          <w:szCs w:val="24"/>
        </w:rPr>
        <w:t>s’ questions probed the resources Elon has to be able to accomplish such impressive results (</w:t>
      </w:r>
      <w:proofErr w:type="spellStart"/>
      <w:r>
        <w:rPr>
          <w:rFonts w:ascii="Arial" w:hAnsi="Arial" w:cs="Arial"/>
          <w:sz w:val="24"/>
          <w:szCs w:val="24"/>
        </w:rPr>
        <w:t>e.g</w:t>
      </w:r>
      <w:proofErr w:type="spellEnd"/>
      <w:r>
        <w:rPr>
          <w:rFonts w:ascii="Arial" w:hAnsi="Arial" w:cs="Arial"/>
          <w:sz w:val="24"/>
          <w:szCs w:val="24"/>
        </w:rPr>
        <w:t xml:space="preserve"> small classes – max </w:t>
      </w:r>
      <w:r w:rsidR="009B6A3B">
        <w:rPr>
          <w:rFonts w:ascii="Arial" w:hAnsi="Arial" w:cs="Arial"/>
          <w:sz w:val="24"/>
          <w:szCs w:val="24"/>
        </w:rPr>
        <w:t>3</w:t>
      </w:r>
      <w:r w:rsidR="00ED0EA2">
        <w:rPr>
          <w:rFonts w:ascii="Arial" w:hAnsi="Arial" w:cs="Arial"/>
          <w:sz w:val="24"/>
          <w:szCs w:val="24"/>
        </w:rPr>
        <w:t>3</w:t>
      </w:r>
      <w:r w:rsidR="009B6A3B">
        <w:rPr>
          <w:rFonts w:ascii="Arial" w:hAnsi="Arial" w:cs="Arial"/>
          <w:sz w:val="24"/>
          <w:szCs w:val="24"/>
        </w:rPr>
        <w:t xml:space="preserve">, and </w:t>
      </w:r>
      <w:r w:rsidR="003A05E8">
        <w:rPr>
          <w:rFonts w:ascii="Arial" w:hAnsi="Arial" w:cs="Arial"/>
          <w:sz w:val="24"/>
          <w:szCs w:val="24"/>
        </w:rPr>
        <w:t xml:space="preserve">high </w:t>
      </w:r>
      <w:r w:rsidR="009B6A3B">
        <w:rPr>
          <w:rFonts w:ascii="Arial" w:hAnsi="Arial" w:cs="Arial"/>
          <w:sz w:val="24"/>
          <w:szCs w:val="24"/>
        </w:rPr>
        <w:t>student</w:t>
      </w:r>
      <w:r>
        <w:rPr>
          <w:rFonts w:ascii="Arial" w:hAnsi="Arial" w:cs="Arial"/>
          <w:sz w:val="24"/>
          <w:szCs w:val="24"/>
        </w:rPr>
        <w:t xml:space="preserve"> fees) and how effective such engagement would be for large lectures of 100+. Furthermore, how would you accommodate different learning styles into engaged learning? </w:t>
      </w:r>
      <w:r w:rsidR="009B6A3B" w:rsidRPr="009B6A3B">
        <w:rPr>
          <w:rFonts w:ascii="Arial" w:hAnsi="Arial" w:cs="Arial"/>
          <w:sz w:val="24"/>
          <w:szCs w:val="24"/>
        </w:rPr>
        <w:t xml:space="preserve">‘Extreme’ engaged learning exercises, such as roleplaying, should perhaps be offered as optional courses as this type of course may be </w:t>
      </w:r>
      <w:proofErr w:type="gramStart"/>
      <w:r w:rsidR="009B6A3B" w:rsidRPr="009B6A3B">
        <w:rPr>
          <w:rFonts w:ascii="Arial" w:hAnsi="Arial" w:cs="Arial"/>
          <w:sz w:val="24"/>
          <w:szCs w:val="24"/>
        </w:rPr>
        <w:t>anxiety-provoking</w:t>
      </w:r>
      <w:proofErr w:type="gramEnd"/>
      <w:r w:rsidR="009B6A3B" w:rsidRPr="009B6A3B">
        <w:rPr>
          <w:rFonts w:ascii="Arial" w:hAnsi="Arial" w:cs="Arial"/>
          <w:sz w:val="24"/>
          <w:szCs w:val="24"/>
        </w:rPr>
        <w:t xml:space="preserve"> for some students.  </w:t>
      </w:r>
    </w:p>
    <w:p w14:paraId="727BEA5E" w14:textId="77777777" w:rsidR="009400E0" w:rsidRDefault="009400E0">
      <w:pPr>
        <w:rPr>
          <w:rFonts w:ascii="Arial" w:hAnsi="Arial" w:cs="Arial"/>
        </w:rPr>
      </w:pPr>
    </w:p>
    <w:p w14:paraId="23C7D9F5" w14:textId="4A63D1FE" w:rsidR="009400E0" w:rsidRPr="009400E0" w:rsidRDefault="009400E0">
      <w:pPr>
        <w:rPr>
          <w:rFonts w:ascii="Arial" w:hAnsi="Arial" w:cs="Arial"/>
        </w:rPr>
      </w:pPr>
      <w:r w:rsidRPr="009400E0">
        <w:rPr>
          <w:rFonts w:ascii="Arial" w:hAnsi="Arial" w:cs="Arial"/>
        </w:rPr>
        <w:t xml:space="preserve">Jenny </w:t>
      </w:r>
      <w:proofErr w:type="spellStart"/>
      <w:r w:rsidRPr="009400E0">
        <w:rPr>
          <w:rFonts w:ascii="Arial" w:hAnsi="Arial" w:cs="Arial"/>
        </w:rPr>
        <w:t>Scoles</w:t>
      </w:r>
      <w:proofErr w:type="spellEnd"/>
      <w:r w:rsidRPr="009400E0">
        <w:rPr>
          <w:rFonts w:ascii="Arial" w:hAnsi="Arial" w:cs="Arial"/>
        </w:rPr>
        <w:t>, Academic Developer (Learning &amp; Enhancement), IAD</w:t>
      </w:r>
    </w:p>
    <w:sectPr w:rsidR="009400E0" w:rsidRPr="009400E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1BA7F" w16cid:durableId="1E1E900D"/>
  <w16cid:commentId w16cid:paraId="1C6BE19D" w16cid:durableId="1E1E900E"/>
  <w16cid:commentId w16cid:paraId="736FD76B" w16cid:durableId="1E1E90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6F"/>
    <w:rsid w:val="0017115F"/>
    <w:rsid w:val="0035110A"/>
    <w:rsid w:val="003645A0"/>
    <w:rsid w:val="003A05E8"/>
    <w:rsid w:val="00416C12"/>
    <w:rsid w:val="00450D63"/>
    <w:rsid w:val="00570B6A"/>
    <w:rsid w:val="00653968"/>
    <w:rsid w:val="00751209"/>
    <w:rsid w:val="007E7D7B"/>
    <w:rsid w:val="008128D9"/>
    <w:rsid w:val="0091276F"/>
    <w:rsid w:val="009400E0"/>
    <w:rsid w:val="009B6A3B"/>
    <w:rsid w:val="00AA1D68"/>
    <w:rsid w:val="00AD6649"/>
    <w:rsid w:val="00C25922"/>
    <w:rsid w:val="00C80CE8"/>
    <w:rsid w:val="00E12837"/>
    <w:rsid w:val="00E15DFF"/>
    <w:rsid w:val="00E20EB8"/>
    <w:rsid w:val="00ED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C327"/>
  <w15:chartTrackingRefBased/>
  <w15:docId w15:val="{8A4F25F5-07BB-40D1-BAEF-5D94040E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28D9"/>
    <w:rPr>
      <w:sz w:val="16"/>
      <w:szCs w:val="16"/>
    </w:rPr>
  </w:style>
  <w:style w:type="paragraph" w:styleId="CommentText">
    <w:name w:val="annotation text"/>
    <w:basedOn w:val="Normal"/>
    <w:link w:val="CommentTextChar"/>
    <w:uiPriority w:val="99"/>
    <w:semiHidden/>
    <w:unhideWhenUsed/>
    <w:rsid w:val="008128D9"/>
    <w:pPr>
      <w:spacing w:line="240" w:lineRule="auto"/>
    </w:pPr>
    <w:rPr>
      <w:sz w:val="20"/>
      <w:szCs w:val="20"/>
    </w:rPr>
  </w:style>
  <w:style w:type="character" w:customStyle="1" w:styleId="CommentTextChar">
    <w:name w:val="Comment Text Char"/>
    <w:basedOn w:val="DefaultParagraphFont"/>
    <w:link w:val="CommentText"/>
    <w:uiPriority w:val="99"/>
    <w:semiHidden/>
    <w:rsid w:val="008128D9"/>
    <w:rPr>
      <w:sz w:val="20"/>
      <w:szCs w:val="20"/>
    </w:rPr>
  </w:style>
  <w:style w:type="paragraph" w:styleId="CommentSubject">
    <w:name w:val="annotation subject"/>
    <w:basedOn w:val="CommentText"/>
    <w:next w:val="CommentText"/>
    <w:link w:val="CommentSubjectChar"/>
    <w:uiPriority w:val="99"/>
    <w:semiHidden/>
    <w:unhideWhenUsed/>
    <w:rsid w:val="008128D9"/>
    <w:rPr>
      <w:b/>
      <w:bCs/>
    </w:rPr>
  </w:style>
  <w:style w:type="character" w:customStyle="1" w:styleId="CommentSubjectChar">
    <w:name w:val="Comment Subject Char"/>
    <w:basedOn w:val="CommentTextChar"/>
    <w:link w:val="CommentSubject"/>
    <w:uiPriority w:val="99"/>
    <w:semiHidden/>
    <w:rsid w:val="008128D9"/>
    <w:rPr>
      <w:b/>
      <w:bCs/>
      <w:sz w:val="20"/>
      <w:szCs w:val="20"/>
    </w:rPr>
  </w:style>
  <w:style w:type="paragraph" w:styleId="BalloonText">
    <w:name w:val="Balloon Text"/>
    <w:basedOn w:val="Normal"/>
    <w:link w:val="BalloonTextChar"/>
    <w:uiPriority w:val="99"/>
    <w:semiHidden/>
    <w:unhideWhenUsed/>
    <w:rsid w:val="00812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SCOLES Jenny</dc:creator>
  <cp:keywords/>
  <dc:description/>
  <cp:lastModifiedBy>BOVILL Catherine</cp:lastModifiedBy>
  <cp:revision>3</cp:revision>
  <dcterms:created xsi:type="dcterms:W3CDTF">2018-02-06T14:13:00Z</dcterms:created>
  <dcterms:modified xsi:type="dcterms:W3CDTF">2018-02-06T14:16:00Z</dcterms:modified>
</cp:coreProperties>
</file>