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DA" w:rsidRPr="00166DDD" w:rsidRDefault="006A5677" w:rsidP="00592BDA">
      <w:pPr>
        <w:rPr>
          <w:rFonts w:ascii="Arial" w:hAnsi="Arial" w:cs="Arial"/>
        </w:rPr>
      </w:pPr>
      <w:r>
        <w:rPr>
          <w:rFonts w:ascii="Swiss721BT-Bold" w:hAnsi="Swiss721BT-Bold" w:cs="Swiss721BT-Bold"/>
          <w:b/>
          <w:bCs/>
          <w:sz w:val="48"/>
          <w:szCs w:val="48"/>
        </w:rPr>
        <w:t>Post</w:t>
      </w:r>
      <w:r w:rsidR="00166DDD" w:rsidRPr="00166DDD">
        <w:rPr>
          <w:rFonts w:ascii="Swiss721BT-Bold" w:hAnsi="Swiss721BT-Bold" w:cs="Swiss721BT-Bold"/>
          <w:b/>
          <w:bCs/>
          <w:sz w:val="48"/>
          <w:szCs w:val="48"/>
        </w:rPr>
        <w:t>-observation form</w:t>
      </w:r>
    </w:p>
    <w:p w:rsidR="00166DDD" w:rsidRDefault="006A5677" w:rsidP="00592BDA">
      <w:pPr>
        <w:rPr>
          <w:rFonts w:ascii="Swiss721BT-Bold" w:hAnsi="Swiss721BT-Bold" w:cs="Swiss721BT-Bold"/>
          <w:b/>
          <w:bCs/>
          <w:color w:val="3D3C3B"/>
          <w:sz w:val="27"/>
          <w:szCs w:val="27"/>
        </w:rPr>
      </w:pPr>
      <w:r>
        <w:rPr>
          <w:rFonts w:ascii="Swiss721BT-Bold" w:hAnsi="Swiss721BT-Bold" w:cs="Swiss721BT-Bold"/>
          <w:b/>
          <w:bCs/>
          <w:color w:val="3D3C3B"/>
          <w:sz w:val="27"/>
          <w:szCs w:val="27"/>
        </w:rPr>
        <w:t>To be filled in by the person being observed</w:t>
      </w:r>
    </w:p>
    <w:p w:rsidR="006A5677" w:rsidRPr="00166DDD" w:rsidRDefault="006A5677" w:rsidP="00592BDA">
      <w:pPr>
        <w:rPr>
          <w:rFonts w:ascii="Swiss721BT-Bold" w:hAnsi="Swiss721BT-Bold" w:cs="Swiss721BT-Bold"/>
          <w:b/>
          <w:bCs/>
          <w:color w:val="3D3C3B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92BDA" w:rsidTr="00592BDA">
        <w:tc>
          <w:tcPr>
            <w:tcW w:w="2547" w:type="dxa"/>
          </w:tcPr>
          <w:p w:rsidR="00166DDD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Were there any differences/ similarities between your views and those of your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observer?</w:t>
            </w:r>
          </w:p>
          <w:p w:rsid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B95FD0" w:rsidRP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92BDA" w:rsidTr="00592BDA">
        <w:tc>
          <w:tcPr>
            <w:tcW w:w="2547" w:type="dxa"/>
          </w:tcPr>
          <w:p w:rsid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Can you identify any areas of good practice from the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teaching session?</w:t>
            </w:r>
          </w:p>
          <w:p w:rsid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B95FD0" w:rsidRP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What areas of development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can you ide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ntify from the feedback and how do you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intend to address these?</w:t>
            </w:r>
          </w:p>
          <w:p w:rsidR="00B95FD0" w:rsidRPr="00B95FD0" w:rsidRDefault="00B95FD0" w:rsidP="00B95FD0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  <w:p w:rsidR="00B95FD0" w:rsidRDefault="00B95FD0" w:rsidP="00592BDA">
            <w:pPr>
              <w:rPr>
                <w:rFonts w:ascii="Arial" w:hAnsi="Arial" w:cs="Arial"/>
              </w:rPr>
            </w:pPr>
          </w:p>
        </w:tc>
      </w:tr>
    </w:tbl>
    <w:p w:rsidR="00592BDA" w:rsidRDefault="00592BDA" w:rsidP="00166DDD">
      <w:pPr>
        <w:rPr>
          <w:rFonts w:ascii="Arial" w:hAnsi="Arial" w:cs="Arial"/>
        </w:rPr>
      </w:pPr>
    </w:p>
    <w:sectPr w:rsidR="00592B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DD" w:rsidRDefault="00166DDD" w:rsidP="00166DDD">
      <w:pPr>
        <w:spacing w:after="0" w:line="240" w:lineRule="auto"/>
      </w:pPr>
      <w:r>
        <w:separator/>
      </w:r>
    </w:p>
  </w:endnote>
  <w:endnote w:type="continuationSeparator" w:id="0">
    <w:p w:rsidR="00166DDD" w:rsidRDefault="00166DDD" w:rsidP="0016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DD" w:rsidRPr="00166DDD" w:rsidRDefault="00B95FD0">
    <w:pPr>
      <w:pStyle w:val="Footer"/>
      <w:rPr>
        <w:rFonts w:ascii="Arial" w:hAnsi="Arial" w:cs="Arial"/>
      </w:rPr>
    </w:pPr>
    <w:hyperlink r:id="rId1" w:history="1">
      <w:r w:rsidR="00166DDD" w:rsidRPr="00166DDD">
        <w:rPr>
          <w:rStyle w:val="Hyperlink"/>
          <w:rFonts w:ascii="Arial" w:hAnsi="Arial" w:cs="Arial"/>
        </w:rPr>
        <w:t>www.ed.ac.uk/iad</w:t>
      </w:r>
    </w:hyperlink>
    <w:r w:rsidR="00166DDD" w:rsidRPr="00166DDD">
      <w:rPr>
        <w:rFonts w:ascii="Arial" w:hAnsi="Arial" w:cs="Arial"/>
      </w:rPr>
      <w:t xml:space="preserve"> </w:t>
    </w:r>
  </w:p>
  <w:p w:rsidR="00166DDD" w:rsidRDefault="00166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DD" w:rsidRDefault="00166DDD" w:rsidP="00166DDD">
      <w:pPr>
        <w:spacing w:after="0" w:line="240" w:lineRule="auto"/>
      </w:pPr>
      <w:r>
        <w:separator/>
      </w:r>
    </w:p>
  </w:footnote>
  <w:footnote w:type="continuationSeparator" w:id="0">
    <w:p w:rsidR="00166DDD" w:rsidRDefault="00166DDD" w:rsidP="0016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AD" w:rsidRDefault="00FB4DAD" w:rsidP="00FB4DAD">
    <w:pPr>
      <w:pStyle w:val="Header"/>
      <w:jc w:val="right"/>
    </w:pPr>
    <w:r w:rsidRPr="007021AD">
      <w:rPr>
        <w:noProof/>
        <w:lang w:eastAsia="en-GB"/>
      </w:rPr>
      <w:drawing>
        <wp:inline distT="0" distB="0" distL="0" distR="0" wp14:anchorId="4B16BE80" wp14:editId="4297002E">
          <wp:extent cx="3128400" cy="500400"/>
          <wp:effectExtent l="0" t="0" r="0" b="0"/>
          <wp:docPr id="2" name="Picture 2" descr="M:\UoE LOGO and Word Templates\1Line2ColCMYK_CS3 UoE graphic for header in word do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UoE LOGO and Word Templates\1Line2ColCMYK_CS3 UoE graphic for header in word doc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4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DAD" w:rsidRDefault="00FB4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DA"/>
    <w:rsid w:val="00166DDD"/>
    <w:rsid w:val="00261EF7"/>
    <w:rsid w:val="004A7D17"/>
    <w:rsid w:val="00592BDA"/>
    <w:rsid w:val="006A5677"/>
    <w:rsid w:val="00836486"/>
    <w:rsid w:val="008E1246"/>
    <w:rsid w:val="009415A1"/>
    <w:rsid w:val="009B0285"/>
    <w:rsid w:val="00AD6126"/>
    <w:rsid w:val="00B95FD0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91457B-2FA2-4F5D-A6F2-39CEE30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BDA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BDA"/>
    <w:rPr>
      <w:rFonts w:ascii="Arial" w:eastAsiaTheme="majorEastAsia" w:hAnsi="Arial" w:cstheme="majorBidi"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59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DD"/>
  </w:style>
  <w:style w:type="paragraph" w:styleId="Footer">
    <w:name w:val="footer"/>
    <w:basedOn w:val="Normal"/>
    <w:link w:val="FooterChar"/>
    <w:uiPriority w:val="99"/>
    <w:unhideWhenUsed/>
    <w:rsid w:val="001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DD"/>
  </w:style>
  <w:style w:type="character" w:styleId="Hyperlink">
    <w:name w:val="Hyperlink"/>
    <w:basedOn w:val="DefaultParagraphFont"/>
    <w:uiPriority w:val="99"/>
    <w:unhideWhenUsed/>
    <w:rsid w:val="00166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ac.uk/i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POYSER Natalie</dc:creator>
  <cp:keywords/>
  <dc:description/>
  <cp:lastModifiedBy>POYSER Natalie</cp:lastModifiedBy>
  <cp:revision>4</cp:revision>
  <dcterms:created xsi:type="dcterms:W3CDTF">2017-04-20T13:00:00Z</dcterms:created>
  <dcterms:modified xsi:type="dcterms:W3CDTF">2017-04-20T13:07:00Z</dcterms:modified>
</cp:coreProperties>
</file>