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CD" w:rsidRDefault="00170FD4" w:rsidP="008503CD">
      <w:pPr>
        <w:jc w:val="right"/>
        <w:rPr>
          <w:b/>
        </w:rPr>
      </w:pPr>
      <w:r w:rsidRPr="005B55C8">
        <w:rPr>
          <w:b/>
          <w:noProof/>
          <w:sz w:val="24"/>
          <w:lang w:eastAsia="en-GB"/>
        </w:rPr>
        <w:drawing>
          <wp:inline distT="0" distB="0" distL="0" distR="0" wp14:anchorId="36BD6A16" wp14:editId="1B9BA2F7">
            <wp:extent cx="1908354" cy="872490"/>
            <wp:effectExtent l="0" t="0" r="0" b="3810"/>
            <wp:docPr id="1" name="Picture 1" descr="K:\IAD\IAD Core\Coms\Branding\IAD Brand Identikit June 2013\IAD Logo (JPEG)\IAD_identity_fullcolour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AD\IAD Core\Coms\Branding\IAD Brand Identikit June 2013\IAD Logo (JPEG)\IAD_identity_fullcolour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43" cy="90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9A" w:rsidRPr="008503CD" w:rsidRDefault="00531B5A" w:rsidP="008503CD">
      <w:pPr>
        <w:ind w:left="-567"/>
        <w:rPr>
          <w:b/>
        </w:rPr>
      </w:pPr>
      <w:r w:rsidRPr="00170FD4">
        <w:rPr>
          <w:b/>
          <w:sz w:val="28"/>
        </w:rPr>
        <w:t xml:space="preserve">Checklist for supervisors </w:t>
      </w:r>
    </w:p>
    <w:p w:rsidR="00531B5A" w:rsidRPr="00170FD4" w:rsidRDefault="00531B5A" w:rsidP="008503CD">
      <w:pPr>
        <w:ind w:left="-567" w:right="-567"/>
        <w:rPr>
          <w:sz w:val="28"/>
        </w:rPr>
      </w:pPr>
      <w:r w:rsidRPr="00170FD4">
        <w:rPr>
          <w:sz w:val="28"/>
        </w:rPr>
        <w:t xml:space="preserve">This checklist </w:t>
      </w:r>
      <w:proofErr w:type="gramStart"/>
      <w:r w:rsidRPr="00170FD4">
        <w:rPr>
          <w:sz w:val="28"/>
        </w:rPr>
        <w:t>is based</w:t>
      </w:r>
      <w:proofErr w:type="gramEnd"/>
      <w:r w:rsidRPr="00170FD4">
        <w:rPr>
          <w:sz w:val="28"/>
        </w:rPr>
        <w:t xml:space="preserve"> on the supervisor responsibilities set out in the </w:t>
      </w:r>
      <w:hyperlink r:id="rId7" w:history="1">
        <w:r w:rsidRPr="00170FD4">
          <w:rPr>
            <w:rStyle w:val="Hyperlink"/>
            <w:sz w:val="28"/>
          </w:rPr>
          <w:t>University Code of Practice for Supervisors and Research students</w:t>
        </w:r>
      </w:hyperlink>
      <w:r w:rsidRPr="00170FD4">
        <w:rPr>
          <w:sz w:val="28"/>
        </w:rPr>
        <w:t xml:space="preserve"> and aims to be a guide for supervisors to check th</w:t>
      </w:r>
      <w:r w:rsidR="006A7EA0">
        <w:rPr>
          <w:sz w:val="28"/>
        </w:rPr>
        <w:t xml:space="preserve">at they are ready to supervise. Much of the information </w:t>
      </w:r>
      <w:proofErr w:type="gramStart"/>
      <w:r w:rsidR="006A7EA0">
        <w:rPr>
          <w:sz w:val="28"/>
        </w:rPr>
        <w:t>is covered</w:t>
      </w:r>
      <w:proofErr w:type="gramEnd"/>
      <w:r w:rsidR="006A7EA0">
        <w:rPr>
          <w:sz w:val="28"/>
        </w:rPr>
        <w:t xml:space="preserve"> in the Code or in the links section. The checklist</w:t>
      </w:r>
      <w:r w:rsidRPr="00170FD4">
        <w:rPr>
          <w:sz w:val="28"/>
        </w:rPr>
        <w:t xml:space="preserve"> </w:t>
      </w:r>
      <w:proofErr w:type="gramStart"/>
      <w:r w:rsidR="004E57AB" w:rsidRPr="00170FD4">
        <w:rPr>
          <w:sz w:val="28"/>
        </w:rPr>
        <w:t xml:space="preserve">is </w:t>
      </w:r>
      <w:r w:rsidR="00474E52">
        <w:rPr>
          <w:sz w:val="28"/>
        </w:rPr>
        <w:t>designed</w:t>
      </w:r>
      <w:proofErr w:type="gramEnd"/>
      <w:r w:rsidR="00474E52">
        <w:rPr>
          <w:sz w:val="28"/>
        </w:rPr>
        <w:t xml:space="preserve"> </w:t>
      </w:r>
      <w:bookmarkStart w:id="0" w:name="_GoBack"/>
      <w:bookmarkEnd w:id="0"/>
      <w:r w:rsidRPr="00170FD4">
        <w:rPr>
          <w:sz w:val="28"/>
        </w:rPr>
        <w:t>for self-</w:t>
      </w:r>
      <w:r w:rsidR="00DD1C25" w:rsidRPr="00170FD4">
        <w:rPr>
          <w:sz w:val="28"/>
        </w:rPr>
        <w:t xml:space="preserve">reference and it would be advisable to redo this annually.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1985"/>
        <w:gridCol w:w="4394"/>
      </w:tblGrid>
      <w:tr w:rsidR="00531B5A" w:rsidTr="00DD1C25">
        <w:tc>
          <w:tcPr>
            <w:tcW w:w="3969" w:type="dxa"/>
          </w:tcPr>
          <w:p w:rsidR="00531B5A" w:rsidRPr="008503CD" w:rsidRDefault="00531B5A" w:rsidP="00531B5A">
            <w:pPr>
              <w:rPr>
                <w:b/>
                <w:sz w:val="28"/>
              </w:rPr>
            </w:pPr>
            <w:r w:rsidRPr="008503CD">
              <w:rPr>
                <w:b/>
                <w:sz w:val="28"/>
              </w:rPr>
              <w:t xml:space="preserve">Responsibility  </w:t>
            </w:r>
          </w:p>
        </w:tc>
        <w:tc>
          <w:tcPr>
            <w:tcW w:w="1985" w:type="dxa"/>
          </w:tcPr>
          <w:p w:rsidR="00531B5A" w:rsidRPr="008503CD" w:rsidRDefault="00531B5A">
            <w:pPr>
              <w:rPr>
                <w:b/>
                <w:sz w:val="28"/>
              </w:rPr>
            </w:pPr>
            <w:r w:rsidRPr="008503CD">
              <w:rPr>
                <w:b/>
                <w:sz w:val="28"/>
              </w:rPr>
              <w:t xml:space="preserve">Satisfied Y/N and date </w:t>
            </w:r>
          </w:p>
        </w:tc>
        <w:tc>
          <w:tcPr>
            <w:tcW w:w="4394" w:type="dxa"/>
          </w:tcPr>
          <w:p w:rsidR="00531B5A" w:rsidRPr="008503CD" w:rsidRDefault="00531B5A">
            <w:pPr>
              <w:rPr>
                <w:b/>
                <w:sz w:val="28"/>
              </w:rPr>
            </w:pPr>
            <w:r w:rsidRPr="008503CD">
              <w:rPr>
                <w:b/>
                <w:sz w:val="28"/>
              </w:rPr>
              <w:t xml:space="preserve">Notes </w:t>
            </w:r>
          </w:p>
        </w:tc>
      </w:tr>
      <w:tr w:rsidR="00531B5A" w:rsidTr="00DD1C25">
        <w:tc>
          <w:tcPr>
            <w:tcW w:w="3969" w:type="dxa"/>
          </w:tcPr>
          <w:p w:rsidR="00531B5A" w:rsidRPr="008503CD" w:rsidRDefault="00531B5A">
            <w:pPr>
              <w:rPr>
                <w:sz w:val="28"/>
              </w:rPr>
            </w:pPr>
            <w:r w:rsidRPr="008503CD">
              <w:rPr>
                <w:sz w:val="28"/>
              </w:rPr>
              <w:t>Understand the administrative pro</w:t>
            </w:r>
            <w:r w:rsidR="00076E7C">
              <w:rPr>
                <w:sz w:val="28"/>
              </w:rPr>
              <w:t>cesses involved i</w:t>
            </w:r>
            <w:r w:rsidR="00076E7C" w:rsidRPr="008503CD">
              <w:rPr>
                <w:sz w:val="28"/>
              </w:rPr>
              <w:t>.e.</w:t>
            </w:r>
            <w:r w:rsidRPr="008503CD">
              <w:rPr>
                <w:sz w:val="28"/>
              </w:rPr>
              <w:t xml:space="preserve"> Leave of absence requests, interruption of study and minimum contact requirements. </w:t>
            </w:r>
          </w:p>
        </w:tc>
        <w:tc>
          <w:tcPr>
            <w:tcW w:w="1985" w:type="dxa"/>
          </w:tcPr>
          <w:p w:rsidR="00531B5A" w:rsidRPr="008503CD" w:rsidRDefault="00531B5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531B5A" w:rsidRPr="008503CD" w:rsidRDefault="00531B5A">
            <w:pPr>
              <w:rPr>
                <w:sz w:val="28"/>
              </w:rPr>
            </w:pPr>
          </w:p>
        </w:tc>
      </w:tr>
      <w:tr w:rsidR="00531B5A" w:rsidTr="00DD1C25">
        <w:tc>
          <w:tcPr>
            <w:tcW w:w="3969" w:type="dxa"/>
          </w:tcPr>
          <w:p w:rsidR="00531B5A" w:rsidRPr="008503CD" w:rsidRDefault="00DD1C25">
            <w:pPr>
              <w:rPr>
                <w:sz w:val="28"/>
              </w:rPr>
            </w:pPr>
            <w:r w:rsidRPr="008503CD">
              <w:rPr>
                <w:sz w:val="28"/>
              </w:rPr>
              <w:t xml:space="preserve">Understand the process for approval of co-supervision arrangements </w:t>
            </w:r>
          </w:p>
        </w:tc>
        <w:tc>
          <w:tcPr>
            <w:tcW w:w="1985" w:type="dxa"/>
          </w:tcPr>
          <w:p w:rsidR="00531B5A" w:rsidRPr="008503CD" w:rsidRDefault="00531B5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531B5A" w:rsidRPr="008503CD" w:rsidRDefault="00531B5A">
            <w:pPr>
              <w:rPr>
                <w:sz w:val="28"/>
              </w:rPr>
            </w:pPr>
          </w:p>
        </w:tc>
      </w:tr>
      <w:tr w:rsidR="00DD1C25" w:rsidTr="00DD1C25">
        <w:tc>
          <w:tcPr>
            <w:tcW w:w="3969" w:type="dxa"/>
          </w:tcPr>
          <w:p w:rsidR="00DD1C25" w:rsidRPr="008503CD" w:rsidRDefault="00DD1C25">
            <w:pPr>
              <w:rPr>
                <w:sz w:val="28"/>
              </w:rPr>
            </w:pPr>
            <w:r w:rsidRPr="008503CD">
              <w:rPr>
                <w:sz w:val="28"/>
              </w:rPr>
              <w:t>Understand the University policy on intellectual property and how this applies to the supervisory relationship</w:t>
            </w:r>
          </w:p>
        </w:tc>
        <w:tc>
          <w:tcPr>
            <w:tcW w:w="1985" w:type="dxa"/>
          </w:tcPr>
          <w:p w:rsidR="00DD1C25" w:rsidRPr="008503CD" w:rsidRDefault="00DD1C25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DD1C25" w:rsidRPr="008503CD" w:rsidRDefault="00DD1C25">
            <w:pPr>
              <w:rPr>
                <w:sz w:val="28"/>
              </w:rPr>
            </w:pPr>
          </w:p>
        </w:tc>
      </w:tr>
      <w:tr w:rsidR="00531B5A" w:rsidTr="00DD1C25">
        <w:tc>
          <w:tcPr>
            <w:tcW w:w="3969" w:type="dxa"/>
          </w:tcPr>
          <w:p w:rsidR="00531B5A" w:rsidRPr="008503CD" w:rsidRDefault="004E57AB">
            <w:pPr>
              <w:rPr>
                <w:sz w:val="28"/>
              </w:rPr>
            </w:pPr>
            <w:r w:rsidRPr="008503CD">
              <w:rPr>
                <w:sz w:val="28"/>
              </w:rPr>
              <w:t>Understand the processes and regulations for student monitoring, including the annual review process</w:t>
            </w:r>
          </w:p>
        </w:tc>
        <w:tc>
          <w:tcPr>
            <w:tcW w:w="1985" w:type="dxa"/>
          </w:tcPr>
          <w:p w:rsidR="00531B5A" w:rsidRPr="008503CD" w:rsidRDefault="00531B5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531B5A" w:rsidRPr="008503CD" w:rsidRDefault="00531B5A">
            <w:pPr>
              <w:rPr>
                <w:sz w:val="28"/>
              </w:rPr>
            </w:pPr>
          </w:p>
        </w:tc>
      </w:tr>
      <w:tr w:rsidR="004E57AB" w:rsidTr="00DD1C25">
        <w:tc>
          <w:tcPr>
            <w:tcW w:w="3969" w:type="dxa"/>
          </w:tcPr>
          <w:p w:rsidR="004E57AB" w:rsidRPr="008503CD" w:rsidRDefault="004E57AB">
            <w:pPr>
              <w:rPr>
                <w:sz w:val="28"/>
              </w:rPr>
            </w:pPr>
            <w:r w:rsidRPr="008503CD">
              <w:rPr>
                <w:sz w:val="28"/>
              </w:rPr>
              <w:t xml:space="preserve">Understand the key milestones </w:t>
            </w:r>
            <w:r w:rsidR="00402DAA" w:rsidRPr="008503CD">
              <w:rPr>
                <w:sz w:val="28"/>
              </w:rPr>
              <w:t xml:space="preserve">of the research degree and be able to advise students about these </w:t>
            </w:r>
          </w:p>
        </w:tc>
        <w:tc>
          <w:tcPr>
            <w:tcW w:w="1985" w:type="dxa"/>
          </w:tcPr>
          <w:p w:rsidR="004E57AB" w:rsidRPr="008503CD" w:rsidRDefault="004E57AB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4E57AB" w:rsidRPr="008503CD" w:rsidRDefault="004E57AB">
            <w:pPr>
              <w:rPr>
                <w:sz w:val="28"/>
              </w:rPr>
            </w:pPr>
          </w:p>
        </w:tc>
      </w:tr>
      <w:tr w:rsidR="00531B5A" w:rsidTr="00DD1C25">
        <w:tc>
          <w:tcPr>
            <w:tcW w:w="3969" w:type="dxa"/>
          </w:tcPr>
          <w:p w:rsidR="008503CD" w:rsidRPr="008503CD" w:rsidRDefault="004E57AB" w:rsidP="004E57AB">
            <w:pPr>
              <w:rPr>
                <w:sz w:val="28"/>
              </w:rPr>
            </w:pPr>
            <w:r w:rsidRPr="008503CD">
              <w:rPr>
                <w:sz w:val="28"/>
              </w:rPr>
              <w:t xml:space="preserve">Understand the processes surrounding research ethics and integrity including ethical approval processes and how these relate to the supervisory relationship </w:t>
            </w:r>
          </w:p>
        </w:tc>
        <w:tc>
          <w:tcPr>
            <w:tcW w:w="1985" w:type="dxa"/>
          </w:tcPr>
          <w:p w:rsidR="00531B5A" w:rsidRPr="008503CD" w:rsidRDefault="00531B5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531B5A" w:rsidRPr="008503CD" w:rsidRDefault="00531B5A">
            <w:pPr>
              <w:rPr>
                <w:sz w:val="28"/>
              </w:rPr>
            </w:pPr>
          </w:p>
        </w:tc>
      </w:tr>
      <w:tr w:rsidR="008503CD" w:rsidTr="00DD1C25">
        <w:tc>
          <w:tcPr>
            <w:tcW w:w="3969" w:type="dxa"/>
          </w:tcPr>
          <w:p w:rsidR="008503CD" w:rsidRPr="008503CD" w:rsidRDefault="008503CD">
            <w:pPr>
              <w:rPr>
                <w:sz w:val="28"/>
              </w:rPr>
            </w:pPr>
            <w:r w:rsidRPr="008503CD">
              <w:rPr>
                <w:b/>
                <w:sz w:val="28"/>
              </w:rPr>
              <w:lastRenderedPageBreak/>
              <w:t xml:space="preserve">Responsibility  </w:t>
            </w:r>
          </w:p>
        </w:tc>
        <w:tc>
          <w:tcPr>
            <w:tcW w:w="1985" w:type="dxa"/>
          </w:tcPr>
          <w:p w:rsidR="008503CD" w:rsidRPr="008503CD" w:rsidRDefault="008503CD">
            <w:pPr>
              <w:rPr>
                <w:sz w:val="28"/>
              </w:rPr>
            </w:pPr>
            <w:r w:rsidRPr="008503CD">
              <w:rPr>
                <w:b/>
                <w:sz w:val="28"/>
              </w:rPr>
              <w:t>Satisfied Y/N and date</w:t>
            </w:r>
          </w:p>
        </w:tc>
        <w:tc>
          <w:tcPr>
            <w:tcW w:w="4394" w:type="dxa"/>
          </w:tcPr>
          <w:p w:rsidR="008503CD" w:rsidRPr="008503CD" w:rsidRDefault="008503CD">
            <w:pPr>
              <w:rPr>
                <w:sz w:val="28"/>
              </w:rPr>
            </w:pPr>
            <w:r w:rsidRPr="008503CD">
              <w:rPr>
                <w:b/>
                <w:sz w:val="28"/>
              </w:rPr>
              <w:t>Notes</w:t>
            </w:r>
          </w:p>
        </w:tc>
      </w:tr>
      <w:tr w:rsidR="00531B5A" w:rsidTr="00DD1C25">
        <w:tc>
          <w:tcPr>
            <w:tcW w:w="3969" w:type="dxa"/>
          </w:tcPr>
          <w:p w:rsidR="00531B5A" w:rsidRPr="008503CD" w:rsidRDefault="004E57AB">
            <w:pPr>
              <w:rPr>
                <w:sz w:val="28"/>
              </w:rPr>
            </w:pPr>
            <w:r w:rsidRPr="008503CD">
              <w:rPr>
                <w:sz w:val="28"/>
              </w:rPr>
              <w:t xml:space="preserve">Have current knowledge of University student support services in order to effectively signpost these to students </w:t>
            </w:r>
          </w:p>
        </w:tc>
        <w:tc>
          <w:tcPr>
            <w:tcW w:w="1985" w:type="dxa"/>
          </w:tcPr>
          <w:p w:rsidR="00531B5A" w:rsidRPr="008503CD" w:rsidRDefault="00531B5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531B5A" w:rsidRPr="008503CD" w:rsidRDefault="00531B5A">
            <w:pPr>
              <w:rPr>
                <w:sz w:val="28"/>
              </w:rPr>
            </w:pPr>
          </w:p>
        </w:tc>
      </w:tr>
      <w:tr w:rsidR="00531B5A" w:rsidTr="00DD1C25">
        <w:tc>
          <w:tcPr>
            <w:tcW w:w="3969" w:type="dxa"/>
          </w:tcPr>
          <w:p w:rsidR="00531B5A" w:rsidRPr="008503CD" w:rsidRDefault="004E57AB">
            <w:pPr>
              <w:rPr>
                <w:sz w:val="28"/>
              </w:rPr>
            </w:pPr>
            <w:r w:rsidRPr="008503CD">
              <w:rPr>
                <w:sz w:val="28"/>
              </w:rPr>
              <w:t xml:space="preserve">Have current knowledge of opportunities for student professional development and transferable skills training and be able to discuss needs and signpost these to students </w:t>
            </w:r>
          </w:p>
        </w:tc>
        <w:tc>
          <w:tcPr>
            <w:tcW w:w="1985" w:type="dxa"/>
          </w:tcPr>
          <w:p w:rsidR="00531B5A" w:rsidRPr="008503CD" w:rsidRDefault="00531B5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531B5A" w:rsidRPr="008503CD" w:rsidRDefault="00531B5A">
            <w:pPr>
              <w:rPr>
                <w:sz w:val="28"/>
              </w:rPr>
            </w:pPr>
          </w:p>
        </w:tc>
      </w:tr>
      <w:tr w:rsidR="00170FD4" w:rsidTr="00DD1C25">
        <w:tc>
          <w:tcPr>
            <w:tcW w:w="3969" w:type="dxa"/>
          </w:tcPr>
          <w:p w:rsidR="00170FD4" w:rsidRPr="008503CD" w:rsidRDefault="00170FD4">
            <w:pPr>
              <w:rPr>
                <w:sz w:val="28"/>
              </w:rPr>
            </w:pPr>
            <w:r w:rsidRPr="008503CD">
              <w:rPr>
                <w:sz w:val="28"/>
              </w:rPr>
              <w:t xml:space="preserve">Have current knowledge of the facilities required for the research and how to access these, in order to advise students on these </w:t>
            </w:r>
          </w:p>
        </w:tc>
        <w:tc>
          <w:tcPr>
            <w:tcW w:w="1985" w:type="dxa"/>
          </w:tcPr>
          <w:p w:rsidR="00170FD4" w:rsidRPr="008503CD" w:rsidRDefault="00170FD4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170FD4" w:rsidRPr="008503CD" w:rsidRDefault="00170FD4">
            <w:pPr>
              <w:rPr>
                <w:sz w:val="28"/>
              </w:rPr>
            </w:pPr>
          </w:p>
        </w:tc>
      </w:tr>
      <w:tr w:rsidR="00170FD4" w:rsidTr="00DD1C25">
        <w:tc>
          <w:tcPr>
            <w:tcW w:w="3969" w:type="dxa"/>
          </w:tcPr>
          <w:p w:rsidR="00170FD4" w:rsidRPr="008503CD" w:rsidRDefault="00170FD4">
            <w:pPr>
              <w:rPr>
                <w:sz w:val="28"/>
              </w:rPr>
            </w:pPr>
            <w:r w:rsidRPr="008503CD">
              <w:rPr>
                <w:sz w:val="28"/>
              </w:rPr>
              <w:t xml:space="preserve">Understand the current health and safety policies and procedures and be able to advise students on these </w:t>
            </w:r>
          </w:p>
        </w:tc>
        <w:tc>
          <w:tcPr>
            <w:tcW w:w="1985" w:type="dxa"/>
          </w:tcPr>
          <w:p w:rsidR="00170FD4" w:rsidRPr="008503CD" w:rsidRDefault="00170FD4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170FD4" w:rsidRPr="008503CD" w:rsidRDefault="00170FD4">
            <w:pPr>
              <w:rPr>
                <w:sz w:val="28"/>
              </w:rPr>
            </w:pPr>
          </w:p>
        </w:tc>
      </w:tr>
      <w:tr w:rsidR="00531B5A" w:rsidTr="00DD1C25">
        <w:tc>
          <w:tcPr>
            <w:tcW w:w="3969" w:type="dxa"/>
          </w:tcPr>
          <w:p w:rsidR="00531B5A" w:rsidRPr="008503CD" w:rsidRDefault="00170FD4">
            <w:pPr>
              <w:rPr>
                <w:sz w:val="28"/>
              </w:rPr>
            </w:pPr>
            <w:r w:rsidRPr="008503CD">
              <w:rPr>
                <w:sz w:val="28"/>
              </w:rPr>
              <w:t xml:space="preserve">Understand the processes for thesis preparation, submission and examination and be able to advise students on these </w:t>
            </w:r>
          </w:p>
        </w:tc>
        <w:tc>
          <w:tcPr>
            <w:tcW w:w="1985" w:type="dxa"/>
          </w:tcPr>
          <w:p w:rsidR="00531B5A" w:rsidRPr="008503CD" w:rsidRDefault="00531B5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531B5A" w:rsidRPr="008503CD" w:rsidRDefault="00531B5A">
            <w:pPr>
              <w:rPr>
                <w:sz w:val="28"/>
              </w:rPr>
            </w:pPr>
          </w:p>
        </w:tc>
      </w:tr>
      <w:tr w:rsidR="00531B5A" w:rsidTr="00DD1C25">
        <w:tc>
          <w:tcPr>
            <w:tcW w:w="3969" w:type="dxa"/>
          </w:tcPr>
          <w:p w:rsidR="00531B5A" w:rsidRPr="008503CD" w:rsidRDefault="00170FD4">
            <w:pPr>
              <w:rPr>
                <w:sz w:val="28"/>
              </w:rPr>
            </w:pPr>
            <w:r w:rsidRPr="008503CD">
              <w:rPr>
                <w:sz w:val="28"/>
              </w:rPr>
              <w:t>Understand th</w:t>
            </w:r>
            <w:r w:rsidR="008503CD">
              <w:rPr>
                <w:sz w:val="28"/>
              </w:rPr>
              <w:t>e U</w:t>
            </w:r>
            <w:r w:rsidRPr="008503CD">
              <w:rPr>
                <w:sz w:val="28"/>
              </w:rPr>
              <w:t xml:space="preserve">niversity policies on equality and diversity and how these relate to the supervisory relationship </w:t>
            </w:r>
          </w:p>
        </w:tc>
        <w:tc>
          <w:tcPr>
            <w:tcW w:w="1985" w:type="dxa"/>
          </w:tcPr>
          <w:p w:rsidR="00531B5A" w:rsidRPr="008503CD" w:rsidRDefault="00531B5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531B5A" w:rsidRPr="008503CD" w:rsidRDefault="00531B5A">
            <w:pPr>
              <w:rPr>
                <w:sz w:val="28"/>
              </w:rPr>
            </w:pPr>
          </w:p>
        </w:tc>
      </w:tr>
      <w:tr w:rsidR="006A7EA0" w:rsidTr="00DD1C25">
        <w:tc>
          <w:tcPr>
            <w:tcW w:w="3969" w:type="dxa"/>
          </w:tcPr>
          <w:p w:rsidR="006A7EA0" w:rsidRPr="008503CD" w:rsidRDefault="006A7EA0">
            <w:pPr>
              <w:rPr>
                <w:sz w:val="28"/>
              </w:rPr>
            </w:pPr>
            <w:r>
              <w:rPr>
                <w:sz w:val="28"/>
              </w:rPr>
              <w:t xml:space="preserve">Have read the relevant College/School programme handbook and know the key local level PGR contacts </w:t>
            </w:r>
          </w:p>
        </w:tc>
        <w:tc>
          <w:tcPr>
            <w:tcW w:w="1985" w:type="dxa"/>
          </w:tcPr>
          <w:p w:rsidR="006A7EA0" w:rsidRPr="008503CD" w:rsidRDefault="006A7EA0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6A7EA0" w:rsidRPr="008503CD" w:rsidRDefault="006A7EA0">
            <w:pPr>
              <w:rPr>
                <w:sz w:val="28"/>
              </w:rPr>
            </w:pPr>
          </w:p>
        </w:tc>
      </w:tr>
    </w:tbl>
    <w:p w:rsidR="00531B5A" w:rsidRDefault="00531B5A"/>
    <w:sectPr w:rsidR="00531B5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CD" w:rsidRDefault="008503CD" w:rsidP="008503CD">
      <w:pPr>
        <w:spacing w:after="0" w:line="240" w:lineRule="auto"/>
      </w:pPr>
      <w:r>
        <w:separator/>
      </w:r>
    </w:p>
  </w:endnote>
  <w:endnote w:type="continuationSeparator" w:id="0">
    <w:p w:rsidR="008503CD" w:rsidRDefault="008503CD" w:rsidP="0085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CD" w:rsidRPr="008503CD" w:rsidRDefault="008503CD">
    <w:pPr>
      <w:pStyle w:val="Footer"/>
      <w:rPr>
        <w:sz w:val="18"/>
      </w:rPr>
    </w:pPr>
    <w:r w:rsidRPr="008503CD">
      <w:rPr>
        <w:sz w:val="18"/>
      </w:rPr>
      <w:t xml:space="preserve">Created by Fiona Philippi, IAD September 2018   </w:t>
    </w:r>
    <w:hyperlink r:id="rId1" w:history="1">
      <w:r w:rsidRPr="008503CD">
        <w:rPr>
          <w:rStyle w:val="Hyperlink"/>
          <w:sz w:val="18"/>
        </w:rPr>
        <w:t>fiona.philippi@ed.ac.uk</w:t>
      </w:r>
    </w:hyperlink>
    <w:r w:rsidRPr="008503CD">
      <w:rPr>
        <w:sz w:val="18"/>
      </w:rPr>
      <w:t xml:space="preserve"> </w:t>
    </w:r>
  </w:p>
  <w:p w:rsidR="008503CD" w:rsidRDefault="00850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CD" w:rsidRDefault="008503CD" w:rsidP="008503CD">
      <w:pPr>
        <w:spacing w:after="0" w:line="240" w:lineRule="auto"/>
      </w:pPr>
      <w:r>
        <w:separator/>
      </w:r>
    </w:p>
  </w:footnote>
  <w:footnote w:type="continuationSeparator" w:id="0">
    <w:p w:rsidR="008503CD" w:rsidRDefault="008503CD" w:rsidP="00850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5A"/>
    <w:rsid w:val="00076E7C"/>
    <w:rsid w:val="0009319A"/>
    <w:rsid w:val="00170FD4"/>
    <w:rsid w:val="00402DAA"/>
    <w:rsid w:val="00474E52"/>
    <w:rsid w:val="004E57AB"/>
    <w:rsid w:val="00531B5A"/>
    <w:rsid w:val="006A7EA0"/>
    <w:rsid w:val="008503CD"/>
    <w:rsid w:val="00D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ABAB"/>
  <w15:chartTrackingRefBased/>
  <w15:docId w15:val="{34CD5B05-EEED-4820-9A90-C09CF2A4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F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CD"/>
  </w:style>
  <w:style w:type="paragraph" w:styleId="Footer">
    <w:name w:val="footer"/>
    <w:basedOn w:val="Normal"/>
    <w:link w:val="FooterChar"/>
    <w:uiPriority w:val="99"/>
    <w:unhideWhenUsed/>
    <w:rsid w:val="0085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CD"/>
  </w:style>
  <w:style w:type="character" w:styleId="FollowedHyperlink">
    <w:name w:val="FollowedHyperlink"/>
    <w:basedOn w:val="DefaultParagraphFont"/>
    <w:uiPriority w:val="99"/>
    <w:semiHidden/>
    <w:unhideWhenUsed/>
    <w:rsid w:val="006A7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d.ac.uk/files/atoms/files/copsupervisorsresearchstuden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ona.philippi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Fiona</dc:creator>
  <cp:keywords/>
  <dc:description/>
  <cp:lastModifiedBy>PHILIPPI Fiona</cp:lastModifiedBy>
  <cp:revision>2</cp:revision>
  <cp:lastPrinted>2018-09-20T08:23:00Z</cp:lastPrinted>
  <dcterms:created xsi:type="dcterms:W3CDTF">2018-09-26T12:38:00Z</dcterms:created>
  <dcterms:modified xsi:type="dcterms:W3CDTF">2018-09-26T12:38:00Z</dcterms:modified>
</cp:coreProperties>
</file>