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08" w:rsidRDefault="000E3D02" w:rsidP="003E33CD">
      <w:pPr>
        <w:spacing w:line="240" w:lineRule="auto"/>
        <w:contextualSpacing/>
        <w:rPr>
          <w:b/>
        </w:rPr>
      </w:pPr>
      <w:bookmarkStart w:id="0" w:name="_GoBack"/>
      <w:bookmarkEnd w:id="0"/>
      <w:r w:rsidRPr="003E33CD">
        <w:rPr>
          <w:b/>
        </w:rPr>
        <w:t>University of Edinburgh</w:t>
      </w:r>
      <w:r w:rsidR="00D12308">
        <w:rPr>
          <w:b/>
        </w:rPr>
        <w:t xml:space="preserve"> </w:t>
      </w:r>
    </w:p>
    <w:p w:rsidR="00D12308" w:rsidRPr="003E33CD" w:rsidRDefault="00D12308" w:rsidP="00D12308">
      <w:pPr>
        <w:spacing w:line="240" w:lineRule="auto"/>
        <w:contextualSpacing/>
        <w:rPr>
          <w:b/>
        </w:rPr>
      </w:pPr>
      <w:r>
        <w:rPr>
          <w:b/>
        </w:rPr>
        <w:t>IAD Case Studies – Sharing practice</w:t>
      </w:r>
    </w:p>
    <w:p w:rsidR="003E33CD" w:rsidRDefault="003E33CD" w:rsidP="003E33CD">
      <w:pPr>
        <w:spacing w:line="240" w:lineRule="auto"/>
        <w:contextualSpacing/>
      </w:pPr>
    </w:p>
    <w:p w:rsidR="003E33CD" w:rsidRPr="003E33CD" w:rsidRDefault="00D12308" w:rsidP="003E33CD">
      <w:pPr>
        <w:spacing w:line="240" w:lineRule="auto"/>
        <w:contextualSpacing/>
      </w:pPr>
      <w:r>
        <w:t>W</w:t>
      </w:r>
      <w:r w:rsidR="003E33CD">
        <w:t xml:space="preserve">e are keen to identify and share practice across the University.  Schools and support services have developed a range of highly effective and efficient ways of supporting students to make the most of their University experience.  This simple template has been designed to record and share practice, and to help colleagues consider the relevance and potential for </w:t>
      </w:r>
      <w:r w:rsidR="007505BD">
        <w:t>adapting</w:t>
      </w:r>
      <w:r w:rsidR="003E33CD">
        <w:t xml:space="preserve"> this practice</w:t>
      </w:r>
      <w:r w:rsidR="007505BD">
        <w:t xml:space="preserve"> for use</w:t>
      </w:r>
      <w:r w:rsidR="003E33CD">
        <w:t xml:space="preserve"> elsewhere.</w:t>
      </w:r>
    </w:p>
    <w:p w:rsidR="000E3D02" w:rsidRDefault="000E3D02" w:rsidP="000E3D02">
      <w:pPr>
        <w:spacing w:line="240" w:lineRule="auto"/>
        <w:contextualSpacing/>
      </w:pPr>
    </w:p>
    <w:p w:rsidR="000E3D02" w:rsidRPr="000E3D02" w:rsidRDefault="000E3D02" w:rsidP="000E3D02">
      <w:pPr>
        <w:spacing w:line="240" w:lineRule="auto"/>
        <w:contextualSpacing/>
        <w:rPr>
          <w:b/>
        </w:rPr>
      </w:pPr>
      <w:r w:rsidRPr="000E3D02">
        <w:rPr>
          <w:b/>
        </w:rPr>
        <w:t>Template for case studies</w:t>
      </w:r>
      <w:r w:rsidR="00357D35">
        <w:rPr>
          <w:b/>
        </w:rPr>
        <w:t xml:space="preserve"> </w:t>
      </w:r>
      <w:r w:rsidR="00357D35" w:rsidRPr="00357D35">
        <w:t>(case studies should be no more than 2 pages</w:t>
      </w:r>
      <w:r w:rsidR="008D20E3">
        <w:t>; plus any images you can provide</w:t>
      </w:r>
      <w:r w:rsidR="00357D35" w:rsidRPr="00357D35">
        <w:t>)</w:t>
      </w:r>
    </w:p>
    <w:p w:rsidR="003E33CD" w:rsidRDefault="003E33CD" w:rsidP="000E3D02">
      <w:pPr>
        <w:spacing w:line="240" w:lineRule="auto"/>
        <w:contextualSpacing/>
      </w:pPr>
    </w:p>
    <w:tbl>
      <w:tblPr>
        <w:tblStyle w:val="TableGrid"/>
        <w:tblW w:w="0" w:type="auto"/>
        <w:tblLook w:val="04A0" w:firstRow="1" w:lastRow="0" w:firstColumn="1" w:lastColumn="0" w:noHBand="0" w:noVBand="1"/>
      </w:tblPr>
      <w:tblGrid>
        <w:gridCol w:w="9242"/>
      </w:tblGrid>
      <w:tr w:rsidR="000E3D02">
        <w:tc>
          <w:tcPr>
            <w:tcW w:w="9242" w:type="dxa"/>
          </w:tcPr>
          <w:p w:rsidR="000E3D02" w:rsidRDefault="000E3D02" w:rsidP="000E3D02">
            <w:pPr>
              <w:contextualSpacing/>
            </w:pPr>
            <w:r w:rsidRPr="000E3D02">
              <w:rPr>
                <w:b/>
              </w:rPr>
              <w:t>Title:</w:t>
            </w:r>
            <w:r>
              <w:rPr>
                <w:b/>
              </w:rPr>
              <w:t xml:space="preserve">  </w:t>
            </w:r>
            <w:r>
              <w:t>&lt;meaningful, short desc</w:t>
            </w:r>
            <w:r w:rsidR="00204E9F">
              <w:t>riptive title</w:t>
            </w:r>
            <w:r>
              <w:t>&gt;</w:t>
            </w:r>
          </w:p>
          <w:p w:rsidR="00204E9F" w:rsidRPr="00204E9F" w:rsidRDefault="00204E9F" w:rsidP="000E3D02">
            <w:pPr>
              <w:contextualSpacing/>
            </w:pPr>
            <w:r>
              <w:rPr>
                <w:b/>
              </w:rPr>
              <w:t>Summary:</w:t>
            </w:r>
            <w:r>
              <w:t xml:space="preserve"> &lt;Brief summary of what the case study covers.&gt;</w:t>
            </w:r>
          </w:p>
          <w:p w:rsidR="000E3D02" w:rsidRDefault="000E3D02" w:rsidP="000E3D02">
            <w:pPr>
              <w:contextualSpacing/>
            </w:pPr>
          </w:p>
        </w:tc>
      </w:tr>
      <w:tr w:rsidR="000E3D02">
        <w:tc>
          <w:tcPr>
            <w:tcW w:w="9242" w:type="dxa"/>
          </w:tcPr>
          <w:p w:rsidR="000E3D02" w:rsidRDefault="000E3D02" w:rsidP="000E3D02">
            <w:pPr>
              <w:contextualSpacing/>
              <w:rPr>
                <w:b/>
              </w:rPr>
            </w:pPr>
            <w:r>
              <w:rPr>
                <w:b/>
              </w:rPr>
              <w:t>What was done:</w:t>
            </w:r>
          </w:p>
          <w:p w:rsidR="000E3D02" w:rsidRDefault="000E3D02" w:rsidP="000E3D02">
            <w:pPr>
              <w:contextualSpacing/>
            </w:pPr>
            <w:r>
              <w:t xml:space="preserve">&lt;Please give a description of the case study including </w:t>
            </w:r>
            <w:r w:rsidR="003D32BD">
              <w:t>the</w:t>
            </w:r>
            <w:r>
              <w:t xml:space="preserve"> theme(s)</w:t>
            </w:r>
            <w:r w:rsidR="003E33CD">
              <w:t>/topics(s)</w:t>
            </w:r>
            <w:r>
              <w:t xml:space="preserve"> it relates to (please see list overleaf).  It would be helpful if this could include the </w:t>
            </w:r>
            <w:r w:rsidR="009D7BF7">
              <w:t>stage of development (e.g. whether the practice is new or established).</w:t>
            </w:r>
            <w:r>
              <w:t>&gt;</w:t>
            </w:r>
          </w:p>
          <w:p w:rsidR="009D7BF7" w:rsidRDefault="009D7BF7" w:rsidP="000E3D02">
            <w:pPr>
              <w:contextualSpacing/>
            </w:pPr>
          </w:p>
          <w:p w:rsidR="009D7BF7" w:rsidRDefault="00F546B8" w:rsidP="000E3D02">
            <w:pPr>
              <w:contextualSpacing/>
            </w:pPr>
            <w:r>
              <w:t>Links to</w:t>
            </w:r>
            <w:r w:rsidR="003E33CD">
              <w:t xml:space="preserve"> key themes/topics </w:t>
            </w:r>
            <w:r>
              <w:t>:</w:t>
            </w:r>
          </w:p>
          <w:p w:rsidR="00F546B8" w:rsidRDefault="00F546B8" w:rsidP="00F546B8">
            <w:pPr>
              <w:pStyle w:val="ListParagraph"/>
              <w:numPr>
                <w:ilvl w:val="0"/>
                <w:numId w:val="2"/>
              </w:numPr>
            </w:pPr>
            <w:r>
              <w:t xml:space="preserve">&lt;include name of relevant </w:t>
            </w:r>
            <w:r w:rsidR="00F3613F">
              <w:t>theme/topic(s)</w:t>
            </w:r>
            <w:r>
              <w:t xml:space="preserve"> here&gt;</w:t>
            </w:r>
          </w:p>
          <w:p w:rsidR="00F546B8" w:rsidRDefault="00F546B8" w:rsidP="00F546B8">
            <w:pPr>
              <w:pStyle w:val="ListParagraph"/>
              <w:numPr>
                <w:ilvl w:val="0"/>
                <w:numId w:val="2"/>
              </w:numPr>
            </w:pPr>
            <w:r>
              <w:t xml:space="preserve">&lt;include name of relevant </w:t>
            </w:r>
            <w:r w:rsidR="00F3613F">
              <w:t>theme/topic</w:t>
            </w:r>
            <w:r>
              <w:t>(s) here&gt;</w:t>
            </w:r>
          </w:p>
          <w:p w:rsidR="00F546B8" w:rsidRPr="000E3D02" w:rsidRDefault="00F546B8" w:rsidP="00F546B8">
            <w:pPr>
              <w:pStyle w:val="ListParagraph"/>
            </w:pPr>
          </w:p>
        </w:tc>
      </w:tr>
      <w:tr w:rsidR="000E3D02">
        <w:tc>
          <w:tcPr>
            <w:tcW w:w="9242" w:type="dxa"/>
          </w:tcPr>
          <w:p w:rsidR="000E3D02" w:rsidRDefault="009D7BF7" w:rsidP="000E3D02">
            <w:pPr>
              <w:contextualSpacing/>
              <w:rPr>
                <w:b/>
              </w:rPr>
            </w:pPr>
            <w:r>
              <w:rPr>
                <w:b/>
              </w:rPr>
              <w:t>Motivation and aims:</w:t>
            </w:r>
          </w:p>
          <w:p w:rsidR="009D7BF7" w:rsidRDefault="009D7BF7" w:rsidP="000E3D02">
            <w:pPr>
              <w:contextualSpacing/>
            </w:pPr>
            <w:r>
              <w:t xml:space="preserve">&lt;A brief outline of the reasons behind the practice </w:t>
            </w:r>
            <w:r w:rsidR="00BC10C0">
              <w:t>described</w:t>
            </w:r>
            <w:r>
              <w:t xml:space="preserve"> </w:t>
            </w:r>
            <w:r w:rsidR="00BC10C0">
              <w:t xml:space="preserve">- </w:t>
            </w:r>
            <w:r w:rsidR="007505BD">
              <w:t>its purpose</w:t>
            </w:r>
            <w:r>
              <w:t xml:space="preserve"> and benefits.</w:t>
            </w:r>
            <w:r w:rsidR="00A60831">
              <w:t xml:space="preserve">  What change was it intended to make or problem was it designed to solve?</w:t>
            </w:r>
            <w:r>
              <w:t>&gt;</w:t>
            </w:r>
          </w:p>
          <w:p w:rsidR="009D7BF7" w:rsidRDefault="009D7BF7" w:rsidP="000E3D02">
            <w:pPr>
              <w:contextualSpacing/>
            </w:pPr>
          </w:p>
          <w:p w:rsidR="009D7BF7" w:rsidRPr="009D7BF7" w:rsidRDefault="009D7BF7" w:rsidP="000E3D02">
            <w:pPr>
              <w:contextualSpacing/>
            </w:pPr>
          </w:p>
        </w:tc>
      </w:tr>
      <w:tr w:rsidR="000E3D02">
        <w:tc>
          <w:tcPr>
            <w:tcW w:w="9242" w:type="dxa"/>
          </w:tcPr>
          <w:p w:rsidR="009D7BF7" w:rsidRDefault="00644FF2" w:rsidP="000E3D02">
            <w:pPr>
              <w:contextualSpacing/>
              <w:rPr>
                <w:b/>
              </w:rPr>
            </w:pPr>
            <w:r>
              <w:rPr>
                <w:b/>
              </w:rPr>
              <w:t>Successes and l</w:t>
            </w:r>
            <w:r w:rsidR="009D7BF7">
              <w:rPr>
                <w:b/>
              </w:rPr>
              <w:t>essons learnt:</w:t>
            </w:r>
          </w:p>
          <w:p w:rsidR="000E3D02" w:rsidRDefault="009D7BF7" w:rsidP="000E3D02">
            <w:pPr>
              <w:contextualSpacing/>
            </w:pPr>
            <w:r w:rsidRPr="009D7BF7">
              <w:t>&lt;A brief outline of what works well, any particular challenges faced and how these were addressed.</w:t>
            </w:r>
            <w:r w:rsidR="00A60831">
              <w:t xml:space="preserve"> If possible please comment on the approach taken to evaluation and understanding </w:t>
            </w:r>
            <w:r w:rsidR="003D32BD">
              <w:t>the</w:t>
            </w:r>
            <w:r w:rsidR="00A60831">
              <w:t xml:space="preserve"> impact and effectiveness</w:t>
            </w:r>
            <w:r w:rsidR="003D32BD">
              <w:t xml:space="preserve"> of the practice described</w:t>
            </w:r>
            <w:r w:rsidR="00A60831">
              <w:t>.</w:t>
            </w:r>
            <w:r w:rsidR="00644FF2">
              <w:t xml:space="preserve">  Please also say if you are planning any changes or further developments </w:t>
            </w:r>
            <w:r w:rsidRPr="009D7BF7">
              <w:t>&gt;</w:t>
            </w:r>
          </w:p>
          <w:p w:rsidR="009D7BF7" w:rsidRDefault="009D7BF7" w:rsidP="000E3D02">
            <w:pPr>
              <w:contextualSpacing/>
            </w:pPr>
          </w:p>
          <w:p w:rsidR="00B948AD" w:rsidRPr="009D7BF7" w:rsidRDefault="00B948AD" w:rsidP="000E3D02">
            <w:pPr>
              <w:contextualSpacing/>
            </w:pPr>
          </w:p>
        </w:tc>
      </w:tr>
      <w:tr w:rsidR="000E3D02">
        <w:tc>
          <w:tcPr>
            <w:tcW w:w="9242" w:type="dxa"/>
          </w:tcPr>
          <w:p w:rsidR="000E3D02" w:rsidRDefault="009D7BF7" w:rsidP="000E3D02">
            <w:pPr>
              <w:contextualSpacing/>
              <w:rPr>
                <w:b/>
              </w:rPr>
            </w:pPr>
            <w:r>
              <w:rPr>
                <w:b/>
              </w:rPr>
              <w:t>Scalability and transferability:</w:t>
            </w:r>
          </w:p>
          <w:p w:rsidR="009D7BF7" w:rsidRDefault="009D7BF7" w:rsidP="000E3D02">
            <w:pPr>
              <w:contextualSpacing/>
            </w:pPr>
            <w:r>
              <w:t xml:space="preserve">&lt;is this practice scalable and transferable?  What is the potential for it being expanded and/or run elsewhere in </w:t>
            </w:r>
            <w:r w:rsidR="00F3613F">
              <w:t>the</w:t>
            </w:r>
            <w:r>
              <w:t xml:space="preserve"> University?</w:t>
            </w:r>
            <w:r w:rsidR="009A6152">
              <w:t xml:space="preserve"> A brief outline of workload commitments in setting up and maintaining the </w:t>
            </w:r>
            <w:r w:rsidR="00F3613F">
              <w:t>practice would also be useful</w:t>
            </w:r>
            <w:r>
              <w:t>&gt;</w:t>
            </w:r>
          </w:p>
          <w:p w:rsidR="009D7BF7" w:rsidRDefault="009D7BF7" w:rsidP="000E3D02">
            <w:pPr>
              <w:contextualSpacing/>
            </w:pPr>
          </w:p>
          <w:p w:rsidR="009D7BF7" w:rsidRPr="009D7BF7" w:rsidRDefault="009D7BF7" w:rsidP="000E3D02">
            <w:pPr>
              <w:contextualSpacing/>
            </w:pPr>
          </w:p>
        </w:tc>
      </w:tr>
      <w:tr w:rsidR="009D7BF7">
        <w:tc>
          <w:tcPr>
            <w:tcW w:w="9242" w:type="dxa"/>
          </w:tcPr>
          <w:p w:rsidR="009D7BF7" w:rsidRDefault="009D7BF7" w:rsidP="000E3D02">
            <w:pPr>
              <w:contextualSpacing/>
              <w:rPr>
                <w:b/>
              </w:rPr>
            </w:pPr>
            <w:r>
              <w:rPr>
                <w:b/>
              </w:rPr>
              <w:t>Further information:</w:t>
            </w:r>
          </w:p>
          <w:p w:rsidR="009D7BF7" w:rsidRDefault="009D7BF7" w:rsidP="000E3D02">
            <w:pPr>
              <w:contextualSpacing/>
            </w:pPr>
            <w:r>
              <w:t>&lt;e.g. website or publications</w:t>
            </w:r>
            <w:r w:rsidR="00F3613F">
              <w:t xml:space="preserve">, </w:t>
            </w:r>
            <w:r w:rsidR="007505BD">
              <w:t xml:space="preserve">materials used, </w:t>
            </w:r>
            <w:r w:rsidR="00F3613F">
              <w:t>presentation slides</w:t>
            </w:r>
            <w:r w:rsidR="0071115E">
              <w:t>, screen shots, testimonials</w:t>
            </w:r>
            <w:r>
              <w:t>&gt;</w:t>
            </w:r>
          </w:p>
          <w:p w:rsidR="00B948AD" w:rsidRDefault="00B948AD" w:rsidP="000E3D02">
            <w:pPr>
              <w:contextualSpacing/>
            </w:pPr>
            <w:r>
              <w:t>&lt;a couple of quotes from students or staff illustrating the case study would be particularly useful&gt;</w:t>
            </w:r>
          </w:p>
          <w:p w:rsidR="009D7BF7" w:rsidRPr="009D7BF7" w:rsidRDefault="009D7BF7" w:rsidP="000E3D02">
            <w:pPr>
              <w:contextualSpacing/>
            </w:pPr>
          </w:p>
        </w:tc>
      </w:tr>
      <w:tr w:rsidR="009D7BF7">
        <w:tc>
          <w:tcPr>
            <w:tcW w:w="9242" w:type="dxa"/>
          </w:tcPr>
          <w:p w:rsidR="009D7BF7" w:rsidRPr="009D7BF7" w:rsidRDefault="009D7BF7" w:rsidP="000E3D02">
            <w:pPr>
              <w:contextualSpacing/>
              <w:rPr>
                <w:b/>
              </w:rPr>
            </w:pPr>
            <w:r>
              <w:rPr>
                <w:b/>
              </w:rPr>
              <w:t xml:space="preserve">Location of practice: </w:t>
            </w:r>
            <w:r>
              <w:t>&lt;academi</w:t>
            </w:r>
            <w:r w:rsidR="00F3613F">
              <w:t>c School or support service</w:t>
            </w:r>
            <w:r>
              <w:t>&gt;</w:t>
            </w:r>
          </w:p>
          <w:p w:rsidR="009D7BF7" w:rsidRPr="009D7BF7" w:rsidRDefault="009D7BF7" w:rsidP="000E3D02">
            <w:pPr>
              <w:contextualSpacing/>
            </w:pPr>
          </w:p>
        </w:tc>
      </w:tr>
      <w:tr w:rsidR="009D7BF7">
        <w:tc>
          <w:tcPr>
            <w:tcW w:w="9242" w:type="dxa"/>
          </w:tcPr>
          <w:p w:rsidR="009D7BF7" w:rsidRPr="0071115E" w:rsidRDefault="009D7BF7" w:rsidP="000E3D02">
            <w:pPr>
              <w:contextualSpacing/>
              <w:rPr>
                <w:b/>
              </w:rPr>
            </w:pPr>
            <w:r w:rsidRPr="009D7BF7">
              <w:rPr>
                <w:b/>
              </w:rPr>
              <w:t>Author</w:t>
            </w:r>
            <w:r>
              <w:rPr>
                <w:b/>
              </w:rPr>
              <w:t xml:space="preserve"> </w:t>
            </w:r>
            <w:r>
              <w:t>&lt;of case study&gt;</w:t>
            </w:r>
            <w:r w:rsidR="0071115E">
              <w:t xml:space="preserve"> </w:t>
            </w:r>
            <w:r w:rsidR="0071115E">
              <w:rPr>
                <w:b/>
              </w:rPr>
              <w:t>and contact for further information:</w:t>
            </w:r>
          </w:p>
          <w:p w:rsidR="009D7BF7" w:rsidRPr="0071115E" w:rsidRDefault="009D7BF7" w:rsidP="000E3D02">
            <w:pPr>
              <w:contextualSpacing/>
            </w:pPr>
            <w:r w:rsidRPr="009D7BF7">
              <w:rPr>
                <w:b/>
              </w:rPr>
              <w:t xml:space="preserve"> </w:t>
            </w:r>
            <w:r w:rsidR="00204E9F">
              <w:t>&lt;T</w:t>
            </w:r>
            <w:r w:rsidR="0071115E">
              <w:t>his could be two different people</w:t>
            </w:r>
            <w:r w:rsidR="00204E9F">
              <w:t>.  Include email contact details.</w:t>
            </w:r>
            <w:r w:rsidR="0071115E">
              <w:t>&gt;</w:t>
            </w:r>
          </w:p>
        </w:tc>
      </w:tr>
      <w:tr w:rsidR="009D7BF7">
        <w:tc>
          <w:tcPr>
            <w:tcW w:w="9242" w:type="dxa"/>
          </w:tcPr>
          <w:p w:rsidR="009D7BF7" w:rsidRPr="009D7BF7" w:rsidRDefault="009D7BF7" w:rsidP="000E3D02">
            <w:pPr>
              <w:contextualSpacing/>
            </w:pPr>
            <w:r>
              <w:rPr>
                <w:b/>
              </w:rPr>
              <w:t xml:space="preserve">Date: </w:t>
            </w:r>
            <w:r w:rsidRPr="009D7BF7">
              <w:t>&lt;</w:t>
            </w:r>
            <w:r>
              <w:t>for this version of the case study text</w:t>
            </w:r>
            <w:r w:rsidRPr="009D7BF7">
              <w:t>&gt;</w:t>
            </w:r>
          </w:p>
        </w:tc>
      </w:tr>
    </w:tbl>
    <w:p w:rsidR="009D7BF7" w:rsidRPr="009D7BF7" w:rsidRDefault="003E33CD" w:rsidP="000E3D02">
      <w:pPr>
        <w:spacing w:line="240" w:lineRule="auto"/>
        <w:contextualSpacing/>
        <w:rPr>
          <w:b/>
        </w:rPr>
      </w:pPr>
      <w:r>
        <w:rPr>
          <w:b/>
        </w:rPr>
        <w:lastRenderedPageBreak/>
        <w:t>Key words:</w:t>
      </w:r>
      <w:r w:rsidR="009D7BF7" w:rsidRPr="009D7BF7">
        <w:rPr>
          <w:b/>
        </w:rPr>
        <w:t xml:space="preserve"> themes</w:t>
      </w:r>
      <w:r>
        <w:rPr>
          <w:b/>
        </w:rPr>
        <w:t xml:space="preserve"> &amp; topics</w:t>
      </w:r>
      <w:r w:rsidR="009D7BF7" w:rsidRPr="009D7BF7">
        <w:rPr>
          <w:b/>
        </w:rPr>
        <w:t>:</w:t>
      </w:r>
      <w:r w:rsidR="00C43829">
        <w:rPr>
          <w:b/>
        </w:rPr>
        <w:t xml:space="preserve">  </w:t>
      </w:r>
      <w:r w:rsidR="00C43829" w:rsidRPr="00C43829">
        <w:t>Please tick as many or as few themes as apply from the list below</w:t>
      </w:r>
    </w:p>
    <w:p w:rsidR="00D12308" w:rsidRDefault="00D12308" w:rsidP="00D12308">
      <w:pPr>
        <w:pStyle w:val="ListParagraph"/>
        <w:numPr>
          <w:ilvl w:val="0"/>
          <w:numId w:val="4"/>
        </w:numPr>
        <w:spacing w:line="240" w:lineRule="auto"/>
        <w:ind w:left="360"/>
      </w:pPr>
      <w:r>
        <w:t>Academic and Personal Support</w:t>
      </w:r>
    </w:p>
    <w:p w:rsidR="00D12308" w:rsidRDefault="00D12308" w:rsidP="00D12308">
      <w:pPr>
        <w:pStyle w:val="ListParagraph"/>
        <w:numPr>
          <w:ilvl w:val="0"/>
          <w:numId w:val="4"/>
        </w:numPr>
        <w:spacing w:line="240" w:lineRule="auto"/>
        <w:ind w:left="360"/>
      </w:pPr>
      <w:r>
        <w:t>Assessment and Feedback</w:t>
      </w:r>
    </w:p>
    <w:p w:rsidR="00D12308" w:rsidRDefault="00D12308" w:rsidP="00D12308">
      <w:pPr>
        <w:pStyle w:val="ListParagraph"/>
        <w:numPr>
          <w:ilvl w:val="0"/>
          <w:numId w:val="4"/>
        </w:numPr>
        <w:spacing w:line="240" w:lineRule="auto"/>
        <w:ind w:left="360"/>
      </w:pPr>
      <w:r>
        <w:t>Curriculum Development</w:t>
      </w:r>
    </w:p>
    <w:p w:rsidR="00D12308" w:rsidRDefault="00D12308" w:rsidP="00D12308">
      <w:pPr>
        <w:pStyle w:val="ListParagraph"/>
        <w:numPr>
          <w:ilvl w:val="0"/>
          <w:numId w:val="4"/>
        </w:numPr>
        <w:spacing w:line="240" w:lineRule="auto"/>
        <w:ind w:left="360"/>
      </w:pPr>
      <w:r>
        <w:t>IAD Secondments</w:t>
      </w:r>
    </w:p>
    <w:p w:rsidR="00D12308" w:rsidRDefault="00D12308" w:rsidP="00D12308">
      <w:pPr>
        <w:pStyle w:val="ListParagraph"/>
        <w:numPr>
          <w:ilvl w:val="0"/>
          <w:numId w:val="4"/>
        </w:numPr>
        <w:spacing w:line="240" w:lineRule="auto"/>
        <w:ind w:left="360"/>
      </w:pPr>
      <w:r>
        <w:t>Learning Communities</w:t>
      </w:r>
    </w:p>
    <w:p w:rsidR="00D12308" w:rsidRDefault="00D12308" w:rsidP="00D12308">
      <w:pPr>
        <w:pStyle w:val="ListParagraph"/>
        <w:numPr>
          <w:ilvl w:val="0"/>
          <w:numId w:val="4"/>
        </w:numPr>
        <w:spacing w:line="240" w:lineRule="auto"/>
        <w:ind w:left="360"/>
      </w:pPr>
      <w:r>
        <w:t>Learning Spaces and Resources</w:t>
      </w:r>
    </w:p>
    <w:p w:rsidR="00D12308" w:rsidRDefault="00D12308" w:rsidP="00D12308">
      <w:pPr>
        <w:pStyle w:val="ListParagraph"/>
        <w:numPr>
          <w:ilvl w:val="0"/>
          <w:numId w:val="4"/>
        </w:numPr>
        <w:spacing w:line="240" w:lineRule="auto"/>
        <w:ind w:left="360"/>
      </w:pPr>
      <w:r>
        <w:t>Online and Distance Learning</w:t>
      </w:r>
    </w:p>
    <w:p w:rsidR="00D12308" w:rsidRPr="00C43829" w:rsidRDefault="00D12308" w:rsidP="00D12308">
      <w:pPr>
        <w:pStyle w:val="ListParagraph"/>
        <w:numPr>
          <w:ilvl w:val="0"/>
          <w:numId w:val="4"/>
        </w:numPr>
        <w:spacing w:line="240" w:lineRule="auto"/>
        <w:ind w:left="360"/>
      </w:pPr>
      <w:r>
        <w:t>Supporting Staff</w:t>
      </w:r>
    </w:p>
    <w:p w:rsidR="00C43829" w:rsidRPr="00C43829" w:rsidRDefault="00C43829" w:rsidP="00D12308">
      <w:pPr>
        <w:pStyle w:val="ListParagraph"/>
        <w:spacing w:line="240" w:lineRule="auto"/>
        <w:ind w:left="360"/>
      </w:pPr>
    </w:p>
    <w:p w:rsidR="00204E9F" w:rsidRPr="008D20E3" w:rsidRDefault="00C72045" w:rsidP="0070031C">
      <w:pPr>
        <w:spacing w:line="240" w:lineRule="auto"/>
      </w:pPr>
      <w:r>
        <w:t xml:space="preserve">NB this is not intended to be a restrictive </w:t>
      </w:r>
      <w:r w:rsidR="003D32BD">
        <w:t>list;</w:t>
      </w:r>
      <w:r>
        <w:t xml:space="preserve"> case studies that range beyond these themes and topics</w:t>
      </w:r>
      <w:r w:rsidR="003D32BD">
        <w:t xml:space="preserve"> are also most welcome.</w:t>
      </w:r>
    </w:p>
    <w:p w:rsidR="00B23BDB" w:rsidRDefault="00B23BDB" w:rsidP="0070031C">
      <w:pPr>
        <w:spacing w:line="240" w:lineRule="auto"/>
        <w:rPr>
          <w:b/>
        </w:rPr>
      </w:pPr>
    </w:p>
    <w:p w:rsidR="00F546B8" w:rsidRDefault="00F546B8" w:rsidP="0070031C">
      <w:pPr>
        <w:spacing w:line="240" w:lineRule="auto"/>
        <w:rPr>
          <w:b/>
        </w:rPr>
      </w:pPr>
      <w:r>
        <w:rPr>
          <w:b/>
        </w:rPr>
        <w:t>Note for authors:</w:t>
      </w:r>
    </w:p>
    <w:p w:rsidR="0071115E" w:rsidRDefault="0071115E" w:rsidP="0070031C">
      <w:pPr>
        <w:spacing w:line="240" w:lineRule="auto"/>
      </w:pPr>
      <w:r>
        <w:t>These case studies will be used in two ways:</w:t>
      </w:r>
    </w:p>
    <w:p w:rsidR="0071115E" w:rsidRDefault="0071115E" w:rsidP="00204E9F">
      <w:pPr>
        <w:pStyle w:val="ListParagraph"/>
        <w:numPr>
          <w:ilvl w:val="0"/>
          <w:numId w:val="3"/>
        </w:numPr>
        <w:spacing w:line="240" w:lineRule="auto"/>
        <w:ind w:left="426" w:hanging="426"/>
      </w:pPr>
      <w:r>
        <w:t xml:space="preserve">The full case study (in this template format) will be included on an Edinburgh staff only wiki database accessed from the IAD database.  </w:t>
      </w:r>
      <w:r w:rsidRPr="00E178D0">
        <w:rPr>
          <w:b/>
        </w:rPr>
        <w:t>This version of the case study will not be made available outside Edinburgh.</w:t>
      </w:r>
      <w:r>
        <w:t xml:space="preserve">  We therefore hope that colleagues will be willing to share the good and bad, successful, unsuccessful and lessons for the future.</w:t>
      </w:r>
    </w:p>
    <w:p w:rsidR="00F546B8" w:rsidRPr="00F546B8" w:rsidRDefault="0071115E" w:rsidP="00204E9F">
      <w:pPr>
        <w:pStyle w:val="ListParagraph"/>
        <w:numPr>
          <w:ilvl w:val="0"/>
          <w:numId w:val="3"/>
        </w:numPr>
        <w:spacing w:line="240" w:lineRule="auto"/>
        <w:ind w:left="426" w:hanging="426"/>
      </w:pPr>
      <w:r>
        <w:t xml:space="preserve">The IAD will produce a summary version of each case study suitable for an external and internal audience.  </w:t>
      </w:r>
      <w:r w:rsidR="00E178D0" w:rsidRPr="00E178D0">
        <w:rPr>
          <w:b/>
        </w:rPr>
        <w:t>Authors will be asked to approve these public versions of their case studies</w:t>
      </w:r>
      <w:r w:rsidR="00E178D0">
        <w:rPr>
          <w:b/>
        </w:rPr>
        <w:t xml:space="preserve"> before they are made available on open websites</w:t>
      </w:r>
      <w:r w:rsidR="00E178D0" w:rsidRPr="00E178D0">
        <w:rPr>
          <w:b/>
        </w:rPr>
        <w:t>.</w:t>
      </w:r>
      <w:r w:rsidR="00E178D0">
        <w:t xml:space="preserve">  </w:t>
      </w:r>
      <w:r>
        <w:t>These case studies will be available as .</w:t>
      </w:r>
      <w:proofErr w:type="spellStart"/>
      <w:r>
        <w:t>pdf</w:t>
      </w:r>
      <w:proofErr w:type="spellEnd"/>
      <w:r>
        <w:t xml:space="preserve"> downloads and other formats suitable for printing and inclusion in publications, as web pages and </w:t>
      </w:r>
      <w:r w:rsidR="00E178D0">
        <w:t>for presentations.  These will be available on the public section of the IAD website (and associated wiki) and linked to other key sites (e.g. Senior Tutor Wiki).</w:t>
      </w:r>
    </w:p>
    <w:p w:rsidR="00C72045" w:rsidRDefault="00E178D0" w:rsidP="0070031C">
      <w:pPr>
        <w:spacing w:line="240" w:lineRule="auto"/>
        <w:rPr>
          <w:b/>
        </w:rPr>
      </w:pPr>
      <w:r w:rsidRPr="00E178D0">
        <w:rPr>
          <w:b/>
          <w:i/>
        </w:rPr>
        <w:t>NB – case studies are not yet connected to these links</w:t>
      </w:r>
      <w:r w:rsidRPr="00E178D0">
        <w:rPr>
          <w:b/>
          <w:i/>
        </w:rPr>
        <w:br/>
      </w:r>
      <w:r w:rsidR="00C72045">
        <w:rPr>
          <w:b/>
        </w:rPr>
        <w:t>Senior Tutor wiki</w:t>
      </w:r>
      <w:r w:rsidR="0070031C" w:rsidRPr="0070031C">
        <w:rPr>
          <w:b/>
        </w:rPr>
        <w:t>:</w:t>
      </w:r>
      <w:r w:rsidR="003D32BD">
        <w:rPr>
          <w:b/>
        </w:rPr>
        <w:t xml:space="preserve"> </w:t>
      </w:r>
      <w:hyperlink r:id="rId7" w:history="1">
        <w:r w:rsidR="003D32BD" w:rsidRPr="008D5EF6">
          <w:rPr>
            <w:rStyle w:val="Hyperlink"/>
            <w:b/>
          </w:rPr>
          <w:t>https://www.wiki.ed.ac.uk/display/PESS/Senior+Tutor+Network</w:t>
        </w:r>
      </w:hyperlink>
      <w:r w:rsidR="003D32BD">
        <w:rPr>
          <w:b/>
        </w:rPr>
        <w:t xml:space="preserve"> </w:t>
      </w:r>
      <w:r w:rsidR="00C72045">
        <w:rPr>
          <w:b/>
        </w:rPr>
        <w:br/>
        <w:t xml:space="preserve">IAD website: </w:t>
      </w:r>
      <w:hyperlink r:id="rId8" w:history="1">
        <w:r w:rsidR="003D32BD" w:rsidRPr="003D32BD">
          <w:rPr>
            <w:rStyle w:val="Hyperlink"/>
            <w:b/>
          </w:rPr>
          <w:t>http://www.ed.ac.uk/schools-departments/institute-academic-development/learning-teaching/academic-pastoral</w:t>
        </w:r>
      </w:hyperlink>
    </w:p>
    <w:p w:rsidR="00D17C36" w:rsidRPr="00D17C36" w:rsidRDefault="00D17C36" w:rsidP="0070031C">
      <w:pPr>
        <w:spacing w:line="240" w:lineRule="auto"/>
        <w:rPr>
          <w:i/>
        </w:rPr>
      </w:pPr>
      <w:r>
        <w:rPr>
          <w:i/>
        </w:rPr>
        <w:t>Template adapted from JISC</w:t>
      </w:r>
      <w:r w:rsidR="00C72045">
        <w:rPr>
          <w:i/>
        </w:rPr>
        <w:t xml:space="preserve"> and SHEEC case studies, JT 30/4</w:t>
      </w:r>
      <w:r>
        <w:rPr>
          <w:i/>
        </w:rPr>
        <w:t>/13</w:t>
      </w:r>
      <w:r w:rsidR="00E178D0">
        <w:rPr>
          <w:i/>
        </w:rPr>
        <w:t>; updated 9/5/13</w:t>
      </w:r>
      <w:r w:rsidR="00204E9F">
        <w:rPr>
          <w:i/>
        </w:rPr>
        <w:t>, 11/6/13</w:t>
      </w:r>
      <w:r w:rsidR="00B23BDB">
        <w:rPr>
          <w:i/>
        </w:rPr>
        <w:t>, 25/6/13</w:t>
      </w:r>
    </w:p>
    <w:sectPr w:rsidR="00D17C36" w:rsidRPr="00D17C36" w:rsidSect="00E02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52E2"/>
    <w:multiLevelType w:val="hybridMultilevel"/>
    <w:tmpl w:val="EEB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B276B"/>
    <w:multiLevelType w:val="hybridMultilevel"/>
    <w:tmpl w:val="E9DE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10C29"/>
    <w:multiLevelType w:val="hybridMultilevel"/>
    <w:tmpl w:val="5FEEA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C613AF2"/>
    <w:multiLevelType w:val="hybridMultilevel"/>
    <w:tmpl w:val="ECFE9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C6"/>
    <w:rsid w:val="000D3511"/>
    <w:rsid w:val="000E3D02"/>
    <w:rsid w:val="001B6D56"/>
    <w:rsid w:val="001E56C6"/>
    <w:rsid w:val="00204E9F"/>
    <w:rsid w:val="00222D58"/>
    <w:rsid w:val="00357D35"/>
    <w:rsid w:val="003D32BD"/>
    <w:rsid w:val="003E1A94"/>
    <w:rsid w:val="003E33CD"/>
    <w:rsid w:val="004553C0"/>
    <w:rsid w:val="00555CFB"/>
    <w:rsid w:val="00644FF2"/>
    <w:rsid w:val="0070031C"/>
    <w:rsid w:val="0071115E"/>
    <w:rsid w:val="007505BD"/>
    <w:rsid w:val="008D1CB8"/>
    <w:rsid w:val="008D20E3"/>
    <w:rsid w:val="00957D94"/>
    <w:rsid w:val="009A6152"/>
    <w:rsid w:val="009D7BF7"/>
    <w:rsid w:val="00A60831"/>
    <w:rsid w:val="00B23BDB"/>
    <w:rsid w:val="00B948AD"/>
    <w:rsid w:val="00BC10C0"/>
    <w:rsid w:val="00C12510"/>
    <w:rsid w:val="00C43829"/>
    <w:rsid w:val="00C72045"/>
    <w:rsid w:val="00D12308"/>
    <w:rsid w:val="00D17C36"/>
    <w:rsid w:val="00E02526"/>
    <w:rsid w:val="00E178D0"/>
    <w:rsid w:val="00F3613F"/>
    <w:rsid w:val="00F546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02"/>
    <w:rPr>
      <w:rFonts w:ascii="Tahoma" w:hAnsi="Tahoma" w:cs="Tahoma"/>
      <w:sz w:val="16"/>
      <w:szCs w:val="16"/>
    </w:rPr>
  </w:style>
  <w:style w:type="table" w:styleId="TableGrid">
    <w:name w:val="Table Grid"/>
    <w:basedOn w:val="TableNormal"/>
    <w:uiPriority w:val="59"/>
    <w:rsid w:val="000E3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31C"/>
    <w:pPr>
      <w:ind w:left="720"/>
      <w:contextualSpacing/>
    </w:pPr>
  </w:style>
  <w:style w:type="character" w:styleId="Hyperlink">
    <w:name w:val="Hyperlink"/>
    <w:basedOn w:val="DefaultParagraphFont"/>
    <w:uiPriority w:val="99"/>
    <w:unhideWhenUsed/>
    <w:rsid w:val="00D17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02"/>
    <w:rPr>
      <w:rFonts w:ascii="Tahoma" w:hAnsi="Tahoma" w:cs="Tahoma"/>
      <w:sz w:val="16"/>
      <w:szCs w:val="16"/>
    </w:rPr>
  </w:style>
  <w:style w:type="table" w:styleId="TableGrid">
    <w:name w:val="Table Grid"/>
    <w:basedOn w:val="TableNormal"/>
    <w:uiPriority w:val="59"/>
    <w:rsid w:val="000E3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31C"/>
    <w:pPr>
      <w:ind w:left="720"/>
      <w:contextualSpacing/>
    </w:pPr>
  </w:style>
  <w:style w:type="character" w:styleId="Hyperlink">
    <w:name w:val="Hyperlink"/>
    <w:basedOn w:val="DefaultParagraphFont"/>
    <w:uiPriority w:val="99"/>
    <w:unhideWhenUsed/>
    <w:rsid w:val="00D17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institute-academic-development/learning-teaching/academic-pastoral" TargetMode="External"/><Relationship Id="rId3" Type="http://schemas.openxmlformats.org/officeDocument/2006/relationships/styles" Target="styles.xml"/><Relationship Id="rId7" Type="http://schemas.openxmlformats.org/officeDocument/2006/relationships/hyperlink" Target="https://www.wiki.ed.ac.uk/display/PESS/Senior+Tutor+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5E20-6081-4C80-9ECB-9D20F400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Jon</dc:creator>
  <cp:lastModifiedBy>POYSER Natalie</cp:lastModifiedBy>
  <cp:revision>2</cp:revision>
  <dcterms:created xsi:type="dcterms:W3CDTF">2013-08-30T15:40:00Z</dcterms:created>
  <dcterms:modified xsi:type="dcterms:W3CDTF">2013-08-30T15:40:00Z</dcterms:modified>
</cp:coreProperties>
</file>